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8413"/>
      </w:tblGrid>
      <w:tr w:rsidR="0085617F" w:rsidRPr="00232758" w14:paraId="096AA2C7" w14:textId="77777777" w:rsidTr="00232758">
        <w:trPr>
          <w:trHeight w:val="306"/>
        </w:trPr>
        <w:tc>
          <w:tcPr>
            <w:tcW w:w="1334" w:type="dxa"/>
          </w:tcPr>
          <w:p w14:paraId="49B4797D" w14:textId="77777777" w:rsidR="0085617F" w:rsidRPr="00232758" w:rsidRDefault="007068F3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Module</w:t>
            </w:r>
            <w:r w:rsidR="0085617F"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:</w:t>
            </w:r>
            <w:r w:rsidR="0085617F"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begin"/>
            </w:r>
            <w:r w:rsidR="0085617F" w:rsidRPr="00232758">
              <w:rPr>
                <w:rFonts w:ascii="AvenirNext LT Pro Regular" w:hAnsi="AvenirNext LT Pro Regular" w:cs="Arial"/>
                <w:sz w:val="20"/>
                <w:lang w:val="en-GB"/>
              </w:rPr>
              <w:instrText xml:space="preserve"> COMMENTS  \* MERGEFORMAT </w:instrText>
            </w:r>
            <w:r w:rsidR="0085617F"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end"/>
            </w:r>
          </w:p>
        </w:tc>
        <w:tc>
          <w:tcPr>
            <w:tcW w:w="8413" w:type="dxa"/>
          </w:tcPr>
          <w:p w14:paraId="2BA58EF9" w14:textId="77777777" w:rsidR="0085617F" w:rsidRPr="00232758" w:rsidRDefault="007068F3" w:rsidP="007068F3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Water Infrastructure Planning &amp; Stormwater Management</w:t>
            </w:r>
          </w:p>
        </w:tc>
      </w:tr>
      <w:tr w:rsidR="0085617F" w:rsidRPr="00232758" w14:paraId="66AEED31" w14:textId="77777777" w:rsidTr="00232758">
        <w:trPr>
          <w:trHeight w:val="398"/>
        </w:trPr>
        <w:tc>
          <w:tcPr>
            <w:tcW w:w="1334" w:type="dxa"/>
          </w:tcPr>
          <w:p w14:paraId="5AF3683C" w14:textId="77777777" w:rsidR="0085617F" w:rsidRPr="00232758" w:rsidRDefault="0085617F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Lead:</w:t>
            </w:r>
          </w:p>
        </w:tc>
        <w:tc>
          <w:tcPr>
            <w:tcW w:w="8413" w:type="dxa"/>
          </w:tcPr>
          <w:p w14:paraId="46F2ABA0" w14:textId="77777777" w:rsidR="0085617F" w:rsidRPr="00232758" w:rsidRDefault="0085617F" w:rsidP="007068F3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Prof. </w:t>
            </w:r>
            <w:proofErr w:type="spellStart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Dr.</w:t>
            </w:r>
            <w:proofErr w:type="spellEnd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>M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. 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>Maurer</w:t>
            </w:r>
          </w:p>
        </w:tc>
      </w:tr>
      <w:tr w:rsidR="0085617F" w:rsidRPr="00232758" w14:paraId="5D09D2CF" w14:textId="77777777" w:rsidTr="00232758">
        <w:trPr>
          <w:trHeight w:val="442"/>
        </w:trPr>
        <w:tc>
          <w:tcPr>
            <w:tcW w:w="1334" w:type="dxa"/>
          </w:tcPr>
          <w:p w14:paraId="5FCE695C" w14:textId="77777777" w:rsidR="0085617F" w:rsidRPr="00232758" w:rsidRDefault="0085617F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Title:</w:t>
            </w:r>
          </w:p>
        </w:tc>
        <w:tc>
          <w:tcPr>
            <w:tcW w:w="8413" w:type="dxa"/>
          </w:tcPr>
          <w:p w14:paraId="0CACD23B" w14:textId="77777777" w:rsidR="0085617F" w:rsidRPr="00232758" w:rsidRDefault="0039400D" w:rsidP="0085617F">
            <w:pPr>
              <w:tabs>
                <w:tab w:val="left" w:pos="1418"/>
              </w:tabs>
              <w:spacing w:before="60" w:after="120"/>
              <w:jc w:val="center"/>
              <w:rPr>
                <w:rFonts w:ascii="AvenirNext LT Pro Regular" w:hAnsi="AvenirNext LT Pro Regular" w:cs="Arial"/>
                <w:b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highlight w:val="yellow"/>
                <w:lang w:val="en-GB"/>
              </w:rPr>
              <w:t>xx</w:t>
            </w:r>
          </w:p>
        </w:tc>
      </w:tr>
      <w:tr w:rsidR="0085617F" w:rsidRPr="00232758" w14:paraId="6166A679" w14:textId="77777777" w:rsidTr="00232758">
        <w:trPr>
          <w:trHeight w:val="557"/>
        </w:trPr>
        <w:tc>
          <w:tcPr>
            <w:tcW w:w="1334" w:type="dxa"/>
          </w:tcPr>
          <w:p w14:paraId="5CE943F0" w14:textId="77777777" w:rsidR="0085617F" w:rsidRPr="00232758" w:rsidRDefault="0085617F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Description:</w:t>
            </w:r>
          </w:p>
        </w:tc>
        <w:tc>
          <w:tcPr>
            <w:tcW w:w="8413" w:type="dxa"/>
          </w:tcPr>
          <w:p w14:paraId="7BE027E0" w14:textId="77777777" w:rsidR="0085617F" w:rsidRPr="00232758" w:rsidRDefault="0039400D" w:rsidP="0085617F">
            <w:pPr>
              <w:pStyle w:val="StyleHeading2ETHLight"/>
              <w:jc w:val="both"/>
              <w:rPr>
                <w:rFonts w:ascii="AvenirNext LT Pro Regular" w:hAnsi="AvenirNext LT Pro Regular" w:cs="Arial"/>
                <w:b w:val="0"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 w:val="0"/>
                <w:sz w:val="20"/>
                <w:highlight w:val="yellow"/>
                <w:lang w:val="en-US"/>
              </w:rPr>
              <w:t>Description of the topic</w:t>
            </w:r>
          </w:p>
        </w:tc>
      </w:tr>
      <w:tr w:rsidR="0085617F" w:rsidRPr="00232758" w14:paraId="4EB6209F" w14:textId="77777777" w:rsidTr="00232758">
        <w:trPr>
          <w:trHeight w:val="557"/>
        </w:trPr>
        <w:tc>
          <w:tcPr>
            <w:tcW w:w="1334" w:type="dxa"/>
          </w:tcPr>
          <w:p w14:paraId="3A0D5197" w14:textId="77777777" w:rsidR="0085617F" w:rsidRPr="00232758" w:rsidRDefault="0085617F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Grading:</w:t>
            </w:r>
          </w:p>
        </w:tc>
        <w:tc>
          <w:tcPr>
            <w:tcW w:w="8413" w:type="dxa"/>
          </w:tcPr>
          <w:p w14:paraId="2BFFDB55" w14:textId="77777777" w:rsidR="0085617F" w:rsidRPr="00232758" w:rsidRDefault="0085617F" w:rsidP="00FE695B">
            <w:pPr>
              <w:tabs>
                <w:tab w:val="left" w:pos="1418"/>
                <w:tab w:val="left" w:pos="3012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Report = 60 %</w:t>
            </w:r>
          </w:p>
          <w:p w14:paraId="118E1EAE" w14:textId="77777777" w:rsidR="0085617F" w:rsidRPr="00232758" w:rsidRDefault="0085617F" w:rsidP="00FE695B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Presentation = 20 %</w:t>
            </w:r>
          </w:p>
          <w:p w14:paraId="143BA1AD" w14:textId="77777777" w:rsidR="0085617F" w:rsidRPr="00232758" w:rsidRDefault="0085617F" w:rsidP="00FE695B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Practical work = 20 %</w:t>
            </w:r>
          </w:p>
        </w:tc>
      </w:tr>
      <w:tr w:rsidR="0085617F" w:rsidRPr="00232758" w14:paraId="5D1EEAE8" w14:textId="77777777" w:rsidTr="00232758">
        <w:trPr>
          <w:trHeight w:val="1283"/>
        </w:trPr>
        <w:tc>
          <w:tcPr>
            <w:tcW w:w="1334" w:type="dxa"/>
          </w:tcPr>
          <w:p w14:paraId="3C0E4522" w14:textId="77777777" w:rsidR="0085617F" w:rsidRPr="00232758" w:rsidRDefault="0085617F" w:rsidP="00FE695B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Other:</w:t>
            </w:r>
          </w:p>
        </w:tc>
        <w:tc>
          <w:tcPr>
            <w:tcW w:w="8413" w:type="dxa"/>
          </w:tcPr>
          <w:p w14:paraId="0A7F0D3C" w14:textId="77777777" w:rsidR="0085617F" w:rsidRPr="00232758" w:rsidRDefault="0085617F" w:rsidP="00FE695B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Organization: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5C0BFA"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472B6F25" w14:textId="77777777" w:rsidR="0085617F" w:rsidRPr="00232758" w:rsidRDefault="0085617F" w:rsidP="00FE695B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Prerequisites: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5C0BFA"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6853A8B1" w14:textId="77777777" w:rsidR="0085617F" w:rsidRPr="00232758" w:rsidRDefault="0085617F" w:rsidP="00FE695B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Project period: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>14</w:t>
            </w:r>
            <w:r w:rsidR="0039400D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weeks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/ 50%</w:t>
            </w:r>
          </w:p>
          <w:p w14:paraId="6C7B8EBA" w14:textId="77777777" w:rsidR="0085617F" w:rsidRPr="00232758" w:rsidRDefault="0085617F" w:rsidP="00FE695B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Language: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  <w:t>English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</w:t>
            </w:r>
            <w:r w:rsidR="0039400D" w:rsidRPr="00232758">
              <w:rPr>
                <w:rFonts w:ascii="AvenirNext LT Pro Regular" w:hAnsi="AvenirNext LT Pro Regular" w:cs="Arial"/>
                <w:sz w:val="20"/>
                <w:lang w:val="en-GB"/>
              </w:rPr>
              <w:t>/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</w:t>
            </w:r>
            <w:r w:rsidR="0039400D" w:rsidRPr="00232758">
              <w:rPr>
                <w:rFonts w:ascii="AvenirNext LT Pro Regular" w:hAnsi="AvenirNext LT Pro Regular" w:cs="Arial"/>
                <w:sz w:val="20"/>
                <w:lang w:val="en-GB"/>
              </w:rPr>
              <w:t>German</w:t>
            </w:r>
          </w:p>
          <w:p w14:paraId="5B1F5C25" w14:textId="77777777" w:rsidR="0085617F" w:rsidRPr="00232758" w:rsidRDefault="0085617F" w:rsidP="0039400D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Contact:</w:t>
            </w:r>
            <w:r w:rsidR="00931912"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</w:t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7068F3"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="005C0BFA"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</w:tc>
      </w:tr>
    </w:tbl>
    <w:p w14:paraId="12527D04" w14:textId="77777777" w:rsidR="0085617F" w:rsidRPr="00232758" w:rsidRDefault="0085617F" w:rsidP="008746B8">
      <w:pPr>
        <w:tabs>
          <w:tab w:val="left" w:pos="1590"/>
        </w:tabs>
        <w:rPr>
          <w:rFonts w:ascii="AvenirNext LT Pro Regular" w:hAnsi="AvenirNext LT Pro Regular" w:cs="Arial"/>
          <w:sz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8413"/>
      </w:tblGrid>
      <w:tr w:rsidR="00776AFC" w:rsidRPr="00232758" w14:paraId="7421F6A9" w14:textId="77777777" w:rsidTr="00902795">
        <w:trPr>
          <w:trHeight w:val="306"/>
        </w:trPr>
        <w:tc>
          <w:tcPr>
            <w:tcW w:w="1301" w:type="dxa"/>
          </w:tcPr>
          <w:p w14:paraId="0192B75B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Module: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begin"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instrText xml:space="preserve"> COMMENTS  \* MERGEFORMAT </w:instrTex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end"/>
            </w:r>
          </w:p>
        </w:tc>
        <w:tc>
          <w:tcPr>
            <w:tcW w:w="8446" w:type="dxa"/>
          </w:tcPr>
          <w:p w14:paraId="7490DAAC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Process Engineering</w:t>
            </w:r>
          </w:p>
        </w:tc>
      </w:tr>
      <w:tr w:rsidR="00776AFC" w:rsidRPr="00232758" w14:paraId="5B82B498" w14:textId="77777777" w:rsidTr="00902795">
        <w:trPr>
          <w:trHeight w:val="398"/>
        </w:trPr>
        <w:tc>
          <w:tcPr>
            <w:tcW w:w="1301" w:type="dxa"/>
          </w:tcPr>
          <w:p w14:paraId="5600B8A4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Lead:</w:t>
            </w:r>
          </w:p>
        </w:tc>
        <w:tc>
          <w:tcPr>
            <w:tcW w:w="8446" w:type="dxa"/>
          </w:tcPr>
          <w:p w14:paraId="74B8402B" w14:textId="77777777" w:rsidR="00776AFC" w:rsidRPr="00232758" w:rsidRDefault="00776AFC" w:rsidP="00776AFC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Prof. </w:t>
            </w:r>
            <w:proofErr w:type="spellStart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Dr.</w:t>
            </w:r>
            <w:proofErr w:type="spellEnd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E. </w:t>
            </w:r>
            <w:proofErr w:type="spellStart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Morgenroth</w:t>
            </w:r>
            <w:proofErr w:type="spellEnd"/>
          </w:p>
        </w:tc>
      </w:tr>
      <w:tr w:rsidR="00776AFC" w:rsidRPr="00232758" w14:paraId="2998243A" w14:textId="77777777" w:rsidTr="00902795">
        <w:trPr>
          <w:trHeight w:val="442"/>
        </w:trPr>
        <w:tc>
          <w:tcPr>
            <w:tcW w:w="1301" w:type="dxa"/>
          </w:tcPr>
          <w:p w14:paraId="4057188A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Title:</w:t>
            </w:r>
          </w:p>
        </w:tc>
        <w:tc>
          <w:tcPr>
            <w:tcW w:w="8446" w:type="dxa"/>
          </w:tcPr>
          <w:p w14:paraId="6855407F" w14:textId="77777777" w:rsidR="00776AFC" w:rsidRPr="00232758" w:rsidRDefault="00776AFC" w:rsidP="00902795">
            <w:pPr>
              <w:tabs>
                <w:tab w:val="left" w:pos="1418"/>
              </w:tabs>
              <w:spacing w:before="60" w:after="120"/>
              <w:jc w:val="center"/>
              <w:rPr>
                <w:rFonts w:ascii="AvenirNext LT Pro Regular" w:hAnsi="AvenirNext LT Pro Regular" w:cs="Arial"/>
                <w:b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highlight w:val="yellow"/>
                <w:lang w:val="en-GB"/>
              </w:rPr>
              <w:t>xx</w:t>
            </w:r>
          </w:p>
        </w:tc>
      </w:tr>
      <w:tr w:rsidR="00776AFC" w:rsidRPr="00232758" w14:paraId="1CB09B92" w14:textId="77777777" w:rsidTr="00902795">
        <w:trPr>
          <w:trHeight w:val="557"/>
        </w:trPr>
        <w:tc>
          <w:tcPr>
            <w:tcW w:w="1301" w:type="dxa"/>
          </w:tcPr>
          <w:p w14:paraId="4CB2819D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Description:</w:t>
            </w:r>
          </w:p>
        </w:tc>
        <w:tc>
          <w:tcPr>
            <w:tcW w:w="8446" w:type="dxa"/>
          </w:tcPr>
          <w:p w14:paraId="772334E1" w14:textId="77777777" w:rsidR="00776AFC" w:rsidRPr="00232758" w:rsidRDefault="00776AFC" w:rsidP="00902795">
            <w:pPr>
              <w:pStyle w:val="StyleHeading2ETHLight"/>
              <w:jc w:val="both"/>
              <w:rPr>
                <w:rFonts w:ascii="AvenirNext LT Pro Regular" w:hAnsi="AvenirNext LT Pro Regular" w:cs="Arial"/>
                <w:b w:val="0"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 w:val="0"/>
                <w:sz w:val="20"/>
                <w:highlight w:val="yellow"/>
                <w:lang w:val="en-US"/>
              </w:rPr>
              <w:t>Description of the topic</w:t>
            </w:r>
          </w:p>
        </w:tc>
      </w:tr>
      <w:tr w:rsidR="00776AFC" w:rsidRPr="00232758" w14:paraId="7171AF52" w14:textId="77777777" w:rsidTr="00902795">
        <w:trPr>
          <w:trHeight w:val="557"/>
        </w:trPr>
        <w:tc>
          <w:tcPr>
            <w:tcW w:w="1301" w:type="dxa"/>
          </w:tcPr>
          <w:p w14:paraId="3E4CDF05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Grading:</w:t>
            </w:r>
          </w:p>
        </w:tc>
        <w:tc>
          <w:tcPr>
            <w:tcW w:w="8446" w:type="dxa"/>
          </w:tcPr>
          <w:p w14:paraId="26149863" w14:textId="77777777" w:rsidR="00776AFC" w:rsidRPr="00232758" w:rsidRDefault="00776AFC" w:rsidP="00902795">
            <w:pPr>
              <w:tabs>
                <w:tab w:val="left" w:pos="1418"/>
                <w:tab w:val="left" w:pos="3012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Report = 60 %</w:t>
            </w:r>
          </w:p>
          <w:p w14:paraId="7F26D212" w14:textId="77777777" w:rsidR="00776AFC" w:rsidRPr="00232758" w:rsidRDefault="00776AFC" w:rsidP="00902795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Presentation = 20 %</w:t>
            </w:r>
          </w:p>
          <w:p w14:paraId="0F560104" w14:textId="77777777" w:rsidR="00776AFC" w:rsidRPr="00232758" w:rsidRDefault="00776AFC" w:rsidP="00902795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Practical work = 20 %</w:t>
            </w:r>
          </w:p>
        </w:tc>
      </w:tr>
      <w:tr w:rsidR="00776AFC" w:rsidRPr="00232758" w14:paraId="6C2F2218" w14:textId="77777777" w:rsidTr="00902795">
        <w:trPr>
          <w:trHeight w:val="1283"/>
        </w:trPr>
        <w:tc>
          <w:tcPr>
            <w:tcW w:w="1301" w:type="dxa"/>
          </w:tcPr>
          <w:p w14:paraId="315FD7D3" w14:textId="77777777" w:rsidR="00776AFC" w:rsidRPr="00232758" w:rsidRDefault="00776AFC" w:rsidP="00902795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Other:</w:t>
            </w:r>
          </w:p>
        </w:tc>
        <w:tc>
          <w:tcPr>
            <w:tcW w:w="8446" w:type="dxa"/>
          </w:tcPr>
          <w:p w14:paraId="44E77705" w14:textId="77777777" w:rsidR="00776AFC" w:rsidRPr="00232758" w:rsidRDefault="00776AFC" w:rsidP="00902795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Organization: 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7ECDCB96" w14:textId="77777777" w:rsidR="00776AFC" w:rsidRPr="00232758" w:rsidRDefault="00776AFC" w:rsidP="00902795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Prerequisites: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3808325A" w14:textId="77777777" w:rsidR="00776AFC" w:rsidRPr="00232758" w:rsidRDefault="00776AFC" w:rsidP="00902795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Project period: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  <w:t>14 weeks / 50%</w:t>
            </w:r>
          </w:p>
          <w:p w14:paraId="2D808016" w14:textId="77777777" w:rsidR="00776AFC" w:rsidRPr="00232758" w:rsidRDefault="00776AFC" w:rsidP="00902795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Language: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  <w:t>English / German</w:t>
            </w:r>
          </w:p>
          <w:p w14:paraId="35BE9A38" w14:textId="77777777" w:rsidR="00776AFC" w:rsidRPr="00232758" w:rsidRDefault="00776AFC" w:rsidP="00902795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Contact: 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</w:tc>
      </w:tr>
    </w:tbl>
    <w:p w14:paraId="673BE50F" w14:textId="2E5BC46B" w:rsidR="00C944D8" w:rsidRPr="00232758" w:rsidRDefault="00C944D8" w:rsidP="008746B8">
      <w:pPr>
        <w:tabs>
          <w:tab w:val="left" w:pos="1590"/>
        </w:tabs>
        <w:rPr>
          <w:rFonts w:ascii="AvenirNext LT Pro Regular" w:hAnsi="AvenirNext LT Pro Regular" w:cs="Arial"/>
          <w:sz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8413"/>
      </w:tblGrid>
      <w:tr w:rsidR="00CA0AAF" w:rsidRPr="00232758" w14:paraId="4BC9A87E" w14:textId="77777777" w:rsidTr="002F3CE8">
        <w:trPr>
          <w:trHeight w:val="306"/>
        </w:trPr>
        <w:tc>
          <w:tcPr>
            <w:tcW w:w="1301" w:type="dxa"/>
          </w:tcPr>
          <w:p w14:paraId="1FB0F8C4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Module: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begin"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instrText xml:space="preserve"> COMMENTS  \* MERGEFORMAT </w:instrTex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fldChar w:fldCharType="end"/>
            </w:r>
          </w:p>
        </w:tc>
        <w:tc>
          <w:tcPr>
            <w:tcW w:w="8446" w:type="dxa"/>
          </w:tcPr>
          <w:p w14:paraId="63443C49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Process Engineering</w:t>
            </w:r>
          </w:p>
        </w:tc>
      </w:tr>
      <w:tr w:rsidR="00CA0AAF" w:rsidRPr="00232758" w14:paraId="2A8CDC78" w14:textId="77777777" w:rsidTr="002F3CE8">
        <w:trPr>
          <w:trHeight w:val="398"/>
        </w:trPr>
        <w:tc>
          <w:tcPr>
            <w:tcW w:w="1301" w:type="dxa"/>
          </w:tcPr>
          <w:p w14:paraId="1251B9CD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Lead:</w:t>
            </w:r>
          </w:p>
        </w:tc>
        <w:tc>
          <w:tcPr>
            <w:tcW w:w="8446" w:type="dxa"/>
          </w:tcPr>
          <w:p w14:paraId="6451A0A6" w14:textId="65599446" w:rsidR="00CA0AAF" w:rsidRPr="00232758" w:rsidRDefault="00CA0AAF" w:rsidP="002F3CE8">
            <w:pPr>
              <w:tabs>
                <w:tab w:val="left" w:pos="1418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Prof. </w:t>
            </w:r>
            <w:proofErr w:type="spellStart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Dr.</w:t>
            </w:r>
            <w:proofErr w:type="spellEnd"/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 K. Udert</w:t>
            </w:r>
          </w:p>
        </w:tc>
      </w:tr>
      <w:tr w:rsidR="00CA0AAF" w:rsidRPr="00232758" w14:paraId="24171C9C" w14:textId="77777777" w:rsidTr="002F3CE8">
        <w:trPr>
          <w:trHeight w:val="442"/>
        </w:trPr>
        <w:tc>
          <w:tcPr>
            <w:tcW w:w="1301" w:type="dxa"/>
          </w:tcPr>
          <w:p w14:paraId="78F2AB1A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lang w:val="en-GB"/>
              </w:rPr>
              <w:t>Title:</w:t>
            </w:r>
          </w:p>
        </w:tc>
        <w:tc>
          <w:tcPr>
            <w:tcW w:w="8446" w:type="dxa"/>
          </w:tcPr>
          <w:p w14:paraId="109AF78A" w14:textId="77777777" w:rsidR="00CA0AAF" w:rsidRPr="00232758" w:rsidRDefault="00CA0AAF" w:rsidP="002F3CE8">
            <w:pPr>
              <w:tabs>
                <w:tab w:val="left" w:pos="1418"/>
              </w:tabs>
              <w:spacing w:before="60" w:after="120"/>
              <w:jc w:val="center"/>
              <w:rPr>
                <w:rFonts w:ascii="AvenirNext LT Pro Regular" w:hAnsi="AvenirNext LT Pro Regular" w:cs="Arial"/>
                <w:b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/>
                <w:sz w:val="20"/>
                <w:highlight w:val="yellow"/>
                <w:lang w:val="en-GB"/>
              </w:rPr>
              <w:t>xx</w:t>
            </w:r>
          </w:p>
        </w:tc>
      </w:tr>
      <w:tr w:rsidR="00CA0AAF" w:rsidRPr="00232758" w14:paraId="7D8EAAA5" w14:textId="77777777" w:rsidTr="002F3CE8">
        <w:trPr>
          <w:trHeight w:val="557"/>
        </w:trPr>
        <w:tc>
          <w:tcPr>
            <w:tcW w:w="1301" w:type="dxa"/>
          </w:tcPr>
          <w:p w14:paraId="25B15E58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Description:</w:t>
            </w:r>
          </w:p>
        </w:tc>
        <w:tc>
          <w:tcPr>
            <w:tcW w:w="8446" w:type="dxa"/>
          </w:tcPr>
          <w:p w14:paraId="207D2F5C" w14:textId="77777777" w:rsidR="00CA0AAF" w:rsidRPr="00232758" w:rsidRDefault="00CA0AAF" w:rsidP="002F3CE8">
            <w:pPr>
              <w:pStyle w:val="StyleHeading2ETHLight"/>
              <w:jc w:val="both"/>
              <w:rPr>
                <w:rFonts w:ascii="AvenirNext LT Pro Regular" w:hAnsi="AvenirNext LT Pro Regular" w:cs="Arial"/>
                <w:b w:val="0"/>
                <w:sz w:val="20"/>
                <w:lang w:val="en-US"/>
              </w:rPr>
            </w:pPr>
            <w:r w:rsidRPr="00232758">
              <w:rPr>
                <w:rFonts w:ascii="AvenirNext LT Pro Regular" w:hAnsi="AvenirNext LT Pro Regular" w:cs="Arial"/>
                <w:b w:val="0"/>
                <w:sz w:val="20"/>
                <w:highlight w:val="yellow"/>
                <w:lang w:val="en-US"/>
              </w:rPr>
              <w:t>Description of the topic</w:t>
            </w:r>
          </w:p>
        </w:tc>
      </w:tr>
      <w:tr w:rsidR="00CA0AAF" w:rsidRPr="00232758" w14:paraId="7A3FB2BC" w14:textId="77777777" w:rsidTr="002F3CE8">
        <w:trPr>
          <w:trHeight w:val="557"/>
        </w:trPr>
        <w:tc>
          <w:tcPr>
            <w:tcW w:w="1301" w:type="dxa"/>
          </w:tcPr>
          <w:p w14:paraId="65356E0E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Grading:</w:t>
            </w:r>
          </w:p>
        </w:tc>
        <w:tc>
          <w:tcPr>
            <w:tcW w:w="8446" w:type="dxa"/>
          </w:tcPr>
          <w:p w14:paraId="4DCC0180" w14:textId="77777777" w:rsidR="00CA0AAF" w:rsidRPr="00232758" w:rsidRDefault="00CA0AAF" w:rsidP="002F3CE8">
            <w:pPr>
              <w:tabs>
                <w:tab w:val="left" w:pos="1418"/>
                <w:tab w:val="left" w:pos="3012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Report = 60 %</w:t>
            </w:r>
          </w:p>
          <w:p w14:paraId="2662735A" w14:textId="77777777" w:rsidR="00CA0AAF" w:rsidRPr="00232758" w:rsidRDefault="00CA0AAF" w:rsidP="002F3CE8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Presentation = 20 %</w:t>
            </w:r>
          </w:p>
          <w:p w14:paraId="29F01418" w14:textId="77777777" w:rsidR="00CA0AAF" w:rsidRPr="00232758" w:rsidRDefault="00CA0AAF" w:rsidP="002F3CE8">
            <w:pPr>
              <w:tabs>
                <w:tab w:val="left" w:pos="1418"/>
                <w:tab w:val="left" w:pos="3575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Practical work = 20 %</w:t>
            </w:r>
          </w:p>
        </w:tc>
      </w:tr>
      <w:tr w:rsidR="00CA0AAF" w:rsidRPr="00232758" w14:paraId="13E7EF56" w14:textId="77777777" w:rsidTr="002F3CE8">
        <w:trPr>
          <w:trHeight w:val="1283"/>
        </w:trPr>
        <w:tc>
          <w:tcPr>
            <w:tcW w:w="1301" w:type="dxa"/>
          </w:tcPr>
          <w:p w14:paraId="78B8C437" w14:textId="77777777" w:rsidR="00CA0AAF" w:rsidRPr="00232758" w:rsidRDefault="00CA0AAF" w:rsidP="002F3CE8">
            <w:pPr>
              <w:tabs>
                <w:tab w:val="left" w:pos="1418"/>
              </w:tabs>
              <w:spacing w:before="60"/>
              <w:jc w:val="both"/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b/>
                <w:bCs/>
                <w:sz w:val="20"/>
                <w:lang w:val="en-GB"/>
              </w:rPr>
              <w:t>Other:</w:t>
            </w:r>
          </w:p>
        </w:tc>
        <w:tc>
          <w:tcPr>
            <w:tcW w:w="8446" w:type="dxa"/>
          </w:tcPr>
          <w:p w14:paraId="634C5DCD" w14:textId="77777777" w:rsidR="00CA0AAF" w:rsidRPr="00232758" w:rsidRDefault="00CA0AAF" w:rsidP="002F3CE8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Organization: 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03B76A00" w14:textId="77777777" w:rsidR="00CA0AAF" w:rsidRPr="00232758" w:rsidRDefault="00CA0AAF" w:rsidP="002F3CE8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Prerequisites: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  <w:p w14:paraId="2E6A4463" w14:textId="77777777" w:rsidR="00CA0AAF" w:rsidRPr="00232758" w:rsidRDefault="00CA0AAF" w:rsidP="002F3CE8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Project period: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  <w:t>14 weeks / 50%</w:t>
            </w:r>
          </w:p>
          <w:p w14:paraId="3DCE6142" w14:textId="77777777" w:rsidR="00CA0AAF" w:rsidRPr="00232758" w:rsidRDefault="00CA0AAF" w:rsidP="002F3CE8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>Language: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  <w:t>English / German</w:t>
            </w:r>
          </w:p>
          <w:p w14:paraId="3175EBE8" w14:textId="77777777" w:rsidR="00CA0AAF" w:rsidRPr="00232758" w:rsidRDefault="00CA0AAF" w:rsidP="002F3CE8">
            <w:pPr>
              <w:tabs>
                <w:tab w:val="left" w:pos="1418"/>
                <w:tab w:val="left" w:pos="2444"/>
              </w:tabs>
              <w:spacing w:before="60"/>
              <w:rPr>
                <w:rFonts w:ascii="AvenirNext LT Pro Regular" w:hAnsi="AvenirNext LT Pro Regular" w:cs="Arial"/>
                <w:sz w:val="20"/>
                <w:lang w:val="en-GB"/>
              </w:rPr>
            </w:pP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 xml:space="preserve">Contact: </w:t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lang w:val="en-GB"/>
              </w:rPr>
              <w:tab/>
            </w:r>
            <w:r w:rsidRPr="00232758">
              <w:rPr>
                <w:rFonts w:ascii="AvenirNext LT Pro Regular" w:hAnsi="AvenirNext LT Pro Regular" w:cs="Arial"/>
                <w:sz w:val="20"/>
                <w:highlight w:val="yellow"/>
                <w:lang w:val="en-GB"/>
              </w:rPr>
              <w:t>x</w:t>
            </w:r>
          </w:p>
        </w:tc>
      </w:tr>
    </w:tbl>
    <w:p w14:paraId="118B14FD" w14:textId="77777777" w:rsidR="00CA0AAF" w:rsidRPr="00232758" w:rsidRDefault="00CA0AAF" w:rsidP="00232758">
      <w:pPr>
        <w:tabs>
          <w:tab w:val="left" w:pos="1590"/>
        </w:tabs>
        <w:rPr>
          <w:rFonts w:ascii="AvenirNext LT Pro Regular" w:hAnsi="AvenirNext LT Pro Regular" w:cs="Arial"/>
          <w:sz w:val="20"/>
          <w:lang w:val="en-US"/>
        </w:rPr>
      </w:pPr>
    </w:p>
    <w:sectPr w:rsidR="00CA0AAF" w:rsidRPr="00232758" w:rsidSect="00232758">
      <w:headerReference w:type="default" r:id="rId7"/>
      <w:footerReference w:type="default" r:id="rId8"/>
      <w:pgSz w:w="12240" w:h="15840"/>
      <w:pgMar w:top="130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541F" w14:textId="77777777" w:rsidR="00543A2F" w:rsidRDefault="00543A2F">
      <w:r>
        <w:separator/>
      </w:r>
    </w:p>
  </w:endnote>
  <w:endnote w:type="continuationSeparator" w:id="0">
    <w:p w14:paraId="6F7D4794" w14:textId="77777777" w:rsidR="00543A2F" w:rsidRDefault="005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TH Light">
    <w:altName w:val="Corbe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venirNext LT Pro Regular">
    <w:altName w:val="AvenirNext LT Pro Regular"/>
    <w:panose1 w:val="020B0604020202020204"/>
    <w:charset w:val="4D"/>
    <w:family w:val="swiss"/>
    <w:pitch w:val="variable"/>
    <w:sig w:usb0="00000003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Next LT Pro Regular" w:hAnsi="AvenirNext LT Pro Regular"/>
        <w:sz w:val="18"/>
        <w:szCs w:val="18"/>
      </w:rPr>
      <w:id w:val="17872284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Next LT Pro Regular" w:hAnsi="AvenirNext LT Pro Regular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841ADAE" w14:textId="77777777" w:rsidR="00AA457D" w:rsidRPr="00232758" w:rsidRDefault="00AA457D" w:rsidP="00DD270D">
            <w:pPr>
              <w:pStyle w:val="Fuzeile"/>
              <w:jc w:val="right"/>
              <w:rPr>
                <w:rFonts w:ascii="AvenirNext LT Pro Regular" w:hAnsi="AvenirNext LT Pro Regular"/>
                <w:sz w:val="18"/>
                <w:szCs w:val="18"/>
              </w:rPr>
            </w:pP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begin"/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instrText xml:space="preserve"> PAGE </w:instrText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separate"/>
            </w:r>
            <w:r w:rsidR="006036E7" w:rsidRPr="00232758">
              <w:rPr>
                <w:rFonts w:ascii="AvenirNext LT Pro Regular" w:hAnsi="AvenirNext LT Pro Regular"/>
                <w:bCs/>
                <w:noProof/>
                <w:sz w:val="18"/>
                <w:szCs w:val="18"/>
              </w:rPr>
              <w:t>1</w:t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end"/>
            </w:r>
            <w:r w:rsidRPr="00232758">
              <w:rPr>
                <w:rFonts w:ascii="AvenirNext LT Pro Regular" w:hAnsi="AvenirNext LT Pro Regular"/>
                <w:sz w:val="18"/>
                <w:szCs w:val="18"/>
              </w:rPr>
              <w:t xml:space="preserve"> </w:t>
            </w:r>
            <w:proofErr w:type="spellStart"/>
            <w:r w:rsidRPr="00232758">
              <w:rPr>
                <w:rFonts w:ascii="AvenirNext LT Pro Regular" w:hAnsi="AvenirNext LT Pro Regular"/>
                <w:sz w:val="18"/>
                <w:szCs w:val="18"/>
              </w:rPr>
              <w:t>of</w:t>
            </w:r>
            <w:proofErr w:type="spellEnd"/>
            <w:r w:rsidRPr="00232758">
              <w:rPr>
                <w:rFonts w:ascii="AvenirNext LT Pro Regular" w:hAnsi="AvenirNext LT Pro Regular"/>
                <w:sz w:val="18"/>
                <w:szCs w:val="18"/>
              </w:rPr>
              <w:t xml:space="preserve"> </w:t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begin"/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instrText xml:space="preserve"> NUMPAGES  </w:instrText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separate"/>
            </w:r>
            <w:r w:rsidR="006036E7" w:rsidRPr="00232758">
              <w:rPr>
                <w:rFonts w:ascii="AvenirNext LT Pro Regular" w:hAnsi="AvenirNext LT Pro Regular"/>
                <w:bCs/>
                <w:noProof/>
                <w:sz w:val="18"/>
                <w:szCs w:val="18"/>
              </w:rPr>
              <w:t>1</w:t>
            </w:r>
            <w:r w:rsidRPr="00232758">
              <w:rPr>
                <w:rFonts w:ascii="AvenirNext LT Pro Regular" w:hAnsi="AvenirNext LT Pro Regular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F3B1" w14:textId="77777777" w:rsidR="00543A2F" w:rsidRDefault="00543A2F">
      <w:r>
        <w:separator/>
      </w:r>
    </w:p>
  </w:footnote>
  <w:footnote w:type="continuationSeparator" w:id="0">
    <w:p w14:paraId="252F9D8B" w14:textId="77777777" w:rsidR="00543A2F" w:rsidRDefault="0054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489B" w14:textId="112B5510" w:rsidR="00AA457D" w:rsidRPr="00232758" w:rsidRDefault="00AA457D" w:rsidP="00232758">
    <w:pPr>
      <w:pStyle w:val="Kopfzeile"/>
      <w:pBdr>
        <w:bottom w:val="single" w:sz="4" w:space="1" w:color="auto"/>
      </w:pBdr>
      <w:rPr>
        <w:rFonts w:ascii="AvenirNext LT Pro Regular" w:hAnsi="AvenirNext LT Pro Regular" w:cs="Arial"/>
        <w:sz w:val="18"/>
        <w:lang w:val="en-US"/>
      </w:rPr>
    </w:pPr>
    <w:r w:rsidRPr="00232758">
      <w:rPr>
        <w:rFonts w:ascii="AvenirNext LT Pro Regular" w:hAnsi="AvenirNext LT Pro Regular" w:cs="Arial"/>
        <w:sz w:val="18"/>
        <w:lang w:val="en-US"/>
      </w:rPr>
      <w:t>Environmental Engineering</w:t>
    </w:r>
    <w:r w:rsidR="00232758">
      <w:rPr>
        <w:rFonts w:ascii="AvenirNext LT Pro Regular" w:hAnsi="AvenirNext LT Pro Regular" w:cs="Arial"/>
        <w:sz w:val="18"/>
        <w:lang w:val="en-US"/>
      </w:rPr>
      <w:t xml:space="preserve"> | Chairs of Urban Water Management | Master Project </w:t>
    </w:r>
    <w:r w:rsidR="001552D0" w:rsidRPr="00232758">
      <w:rPr>
        <w:rFonts w:ascii="AvenirNext LT Pro Regular" w:hAnsi="AvenirNext LT Pro Regular" w:cs="Arial"/>
        <w:sz w:val="18"/>
        <w:lang w:val="en-US"/>
      </w:rPr>
      <w:t xml:space="preserve">HS </w:t>
    </w:r>
    <w:r w:rsidR="001552D0" w:rsidRPr="00232758">
      <w:rPr>
        <w:rFonts w:ascii="AvenirNext LT Pro Regular" w:hAnsi="AvenirNext LT Pro Regular" w:cs="Arial"/>
        <w:sz w:val="18"/>
        <w:highlight w:val="yellow"/>
        <w:lang w:val="en-US"/>
      </w:rPr>
      <w:t>20</w:t>
    </w:r>
    <w:r w:rsidR="00232758" w:rsidRPr="00232758">
      <w:rPr>
        <w:rFonts w:ascii="AvenirNext LT Pro Regular" w:hAnsi="AvenirNext LT Pro Regular" w:cs="Arial"/>
        <w:sz w:val="18"/>
        <w:highlight w:val="yellow"/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A4C25A"/>
    <w:lvl w:ilvl="0">
      <w:numFmt w:val="decimal"/>
      <w:lvlText w:val="*"/>
      <w:lvlJc w:val="left"/>
    </w:lvl>
  </w:abstractNum>
  <w:abstractNum w:abstractNumId="1" w15:restartNumberingAfterBreak="0">
    <w:nsid w:val="0D64633A"/>
    <w:multiLevelType w:val="hybridMultilevel"/>
    <w:tmpl w:val="C2826E0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B09DD"/>
    <w:multiLevelType w:val="hybridMultilevel"/>
    <w:tmpl w:val="4E2E9CC2"/>
    <w:lvl w:ilvl="0" w:tplc="01883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0D"/>
    <w:rsid w:val="00002B71"/>
    <w:rsid w:val="00003959"/>
    <w:rsid w:val="00014448"/>
    <w:rsid w:val="0005419B"/>
    <w:rsid w:val="00056208"/>
    <w:rsid w:val="00061825"/>
    <w:rsid w:val="000736C6"/>
    <w:rsid w:val="00076551"/>
    <w:rsid w:val="00091004"/>
    <w:rsid w:val="0009243C"/>
    <w:rsid w:val="000A07ED"/>
    <w:rsid w:val="000A2A8D"/>
    <w:rsid w:val="000B2424"/>
    <w:rsid w:val="000C7142"/>
    <w:rsid w:val="000E42DE"/>
    <w:rsid w:val="00100A2B"/>
    <w:rsid w:val="001075D8"/>
    <w:rsid w:val="001147E9"/>
    <w:rsid w:val="001349B7"/>
    <w:rsid w:val="001358A1"/>
    <w:rsid w:val="00140B84"/>
    <w:rsid w:val="00141A52"/>
    <w:rsid w:val="001552D0"/>
    <w:rsid w:val="00155CEE"/>
    <w:rsid w:val="001711B4"/>
    <w:rsid w:val="00190314"/>
    <w:rsid w:val="0019255E"/>
    <w:rsid w:val="001932C9"/>
    <w:rsid w:val="001A2062"/>
    <w:rsid w:val="001A2276"/>
    <w:rsid w:val="001B65E0"/>
    <w:rsid w:val="001B70A9"/>
    <w:rsid w:val="001C75D9"/>
    <w:rsid w:val="001D2C47"/>
    <w:rsid w:val="001F717C"/>
    <w:rsid w:val="00207A10"/>
    <w:rsid w:val="00214193"/>
    <w:rsid w:val="002221BF"/>
    <w:rsid w:val="002225B0"/>
    <w:rsid w:val="00224D63"/>
    <w:rsid w:val="00232747"/>
    <w:rsid w:val="00232758"/>
    <w:rsid w:val="00240235"/>
    <w:rsid w:val="00254161"/>
    <w:rsid w:val="0025751D"/>
    <w:rsid w:val="00263B8A"/>
    <w:rsid w:val="00263E47"/>
    <w:rsid w:val="002723AB"/>
    <w:rsid w:val="00282E58"/>
    <w:rsid w:val="00282F50"/>
    <w:rsid w:val="002830E6"/>
    <w:rsid w:val="002846A0"/>
    <w:rsid w:val="00291056"/>
    <w:rsid w:val="002960D9"/>
    <w:rsid w:val="00297648"/>
    <w:rsid w:val="00297AC7"/>
    <w:rsid w:val="002A06C3"/>
    <w:rsid w:val="002A5A8E"/>
    <w:rsid w:val="002B3CCB"/>
    <w:rsid w:val="002C3A7C"/>
    <w:rsid w:val="002C4F93"/>
    <w:rsid w:val="002D5B94"/>
    <w:rsid w:val="002D5E28"/>
    <w:rsid w:val="002F126F"/>
    <w:rsid w:val="002F750A"/>
    <w:rsid w:val="003279E2"/>
    <w:rsid w:val="00332D49"/>
    <w:rsid w:val="003359B6"/>
    <w:rsid w:val="0034302B"/>
    <w:rsid w:val="00353179"/>
    <w:rsid w:val="003722F1"/>
    <w:rsid w:val="0039400D"/>
    <w:rsid w:val="00396F2D"/>
    <w:rsid w:val="003B00E8"/>
    <w:rsid w:val="003C0CE9"/>
    <w:rsid w:val="003D0141"/>
    <w:rsid w:val="003D3739"/>
    <w:rsid w:val="003E1312"/>
    <w:rsid w:val="003E434F"/>
    <w:rsid w:val="003E6F01"/>
    <w:rsid w:val="003F081E"/>
    <w:rsid w:val="004458C9"/>
    <w:rsid w:val="00483863"/>
    <w:rsid w:val="00494189"/>
    <w:rsid w:val="00497F43"/>
    <w:rsid w:val="00497F4D"/>
    <w:rsid w:val="004A0FAA"/>
    <w:rsid w:val="004B122C"/>
    <w:rsid w:val="004C059C"/>
    <w:rsid w:val="004C2497"/>
    <w:rsid w:val="004C7F8F"/>
    <w:rsid w:val="004E0878"/>
    <w:rsid w:val="004F058E"/>
    <w:rsid w:val="0050266A"/>
    <w:rsid w:val="00510035"/>
    <w:rsid w:val="005114EB"/>
    <w:rsid w:val="00517EAC"/>
    <w:rsid w:val="00532E44"/>
    <w:rsid w:val="00537827"/>
    <w:rsid w:val="00543A2F"/>
    <w:rsid w:val="00581D50"/>
    <w:rsid w:val="00593226"/>
    <w:rsid w:val="005B0F29"/>
    <w:rsid w:val="005B2834"/>
    <w:rsid w:val="005C0BFA"/>
    <w:rsid w:val="005C2011"/>
    <w:rsid w:val="005C3FF0"/>
    <w:rsid w:val="005D3151"/>
    <w:rsid w:val="005D58E0"/>
    <w:rsid w:val="005E1D41"/>
    <w:rsid w:val="005E4D7E"/>
    <w:rsid w:val="005F1094"/>
    <w:rsid w:val="005F373D"/>
    <w:rsid w:val="006036E7"/>
    <w:rsid w:val="006351E1"/>
    <w:rsid w:val="00664057"/>
    <w:rsid w:val="00672E8E"/>
    <w:rsid w:val="006975A8"/>
    <w:rsid w:val="006C0110"/>
    <w:rsid w:val="006C1916"/>
    <w:rsid w:val="006D28FF"/>
    <w:rsid w:val="006D6597"/>
    <w:rsid w:val="006E40B2"/>
    <w:rsid w:val="006E6CF6"/>
    <w:rsid w:val="006E706C"/>
    <w:rsid w:val="006F0025"/>
    <w:rsid w:val="00701E35"/>
    <w:rsid w:val="00702F3C"/>
    <w:rsid w:val="007068F3"/>
    <w:rsid w:val="00706F76"/>
    <w:rsid w:val="00713852"/>
    <w:rsid w:val="007161C0"/>
    <w:rsid w:val="0073265E"/>
    <w:rsid w:val="00747E2E"/>
    <w:rsid w:val="00750342"/>
    <w:rsid w:val="00755474"/>
    <w:rsid w:val="007577C2"/>
    <w:rsid w:val="0076047F"/>
    <w:rsid w:val="00762B17"/>
    <w:rsid w:val="00763A48"/>
    <w:rsid w:val="007656A5"/>
    <w:rsid w:val="00765DE1"/>
    <w:rsid w:val="00776AFC"/>
    <w:rsid w:val="00777401"/>
    <w:rsid w:val="00780BE2"/>
    <w:rsid w:val="007A7CCD"/>
    <w:rsid w:val="007D3C4F"/>
    <w:rsid w:val="007D7C3C"/>
    <w:rsid w:val="007E3E59"/>
    <w:rsid w:val="007E7E78"/>
    <w:rsid w:val="0080659E"/>
    <w:rsid w:val="00822DF5"/>
    <w:rsid w:val="008246A6"/>
    <w:rsid w:val="0082657D"/>
    <w:rsid w:val="008306A5"/>
    <w:rsid w:val="00833EF0"/>
    <w:rsid w:val="00854B84"/>
    <w:rsid w:val="0085617F"/>
    <w:rsid w:val="008575E4"/>
    <w:rsid w:val="00860466"/>
    <w:rsid w:val="008746B8"/>
    <w:rsid w:val="0088457D"/>
    <w:rsid w:val="0089490A"/>
    <w:rsid w:val="008A6520"/>
    <w:rsid w:val="008B1FFF"/>
    <w:rsid w:val="008C1252"/>
    <w:rsid w:val="008D0ED7"/>
    <w:rsid w:val="008E4913"/>
    <w:rsid w:val="008E5DC8"/>
    <w:rsid w:val="008E6727"/>
    <w:rsid w:val="008E72F1"/>
    <w:rsid w:val="00902B97"/>
    <w:rsid w:val="009069FD"/>
    <w:rsid w:val="00916D99"/>
    <w:rsid w:val="00923CE5"/>
    <w:rsid w:val="009269EC"/>
    <w:rsid w:val="00930E39"/>
    <w:rsid w:val="00931912"/>
    <w:rsid w:val="00933350"/>
    <w:rsid w:val="009500B5"/>
    <w:rsid w:val="0095597B"/>
    <w:rsid w:val="00960CCD"/>
    <w:rsid w:val="009630AE"/>
    <w:rsid w:val="009672F8"/>
    <w:rsid w:val="009713D6"/>
    <w:rsid w:val="00986658"/>
    <w:rsid w:val="00994FD9"/>
    <w:rsid w:val="009A70C0"/>
    <w:rsid w:val="009C6836"/>
    <w:rsid w:val="009D7AEE"/>
    <w:rsid w:val="009F0BC0"/>
    <w:rsid w:val="009F5306"/>
    <w:rsid w:val="00A01943"/>
    <w:rsid w:val="00A02388"/>
    <w:rsid w:val="00A02D78"/>
    <w:rsid w:val="00A14749"/>
    <w:rsid w:val="00A227DD"/>
    <w:rsid w:val="00A23754"/>
    <w:rsid w:val="00A245BA"/>
    <w:rsid w:val="00A57817"/>
    <w:rsid w:val="00A66804"/>
    <w:rsid w:val="00A72D43"/>
    <w:rsid w:val="00A8306E"/>
    <w:rsid w:val="00A900F5"/>
    <w:rsid w:val="00A909D7"/>
    <w:rsid w:val="00AA10E2"/>
    <w:rsid w:val="00AA457D"/>
    <w:rsid w:val="00AB0F60"/>
    <w:rsid w:val="00AB433D"/>
    <w:rsid w:val="00AC3234"/>
    <w:rsid w:val="00AC417B"/>
    <w:rsid w:val="00AE0884"/>
    <w:rsid w:val="00B01856"/>
    <w:rsid w:val="00B022E3"/>
    <w:rsid w:val="00B0385C"/>
    <w:rsid w:val="00B254DF"/>
    <w:rsid w:val="00B36B61"/>
    <w:rsid w:val="00B42451"/>
    <w:rsid w:val="00B674E1"/>
    <w:rsid w:val="00B7630D"/>
    <w:rsid w:val="00B9188D"/>
    <w:rsid w:val="00B96677"/>
    <w:rsid w:val="00BA5839"/>
    <w:rsid w:val="00BB4504"/>
    <w:rsid w:val="00BB6877"/>
    <w:rsid w:val="00BB7D1D"/>
    <w:rsid w:val="00BD41E9"/>
    <w:rsid w:val="00BD4532"/>
    <w:rsid w:val="00BE18B6"/>
    <w:rsid w:val="00BE1C42"/>
    <w:rsid w:val="00BE3153"/>
    <w:rsid w:val="00BF1483"/>
    <w:rsid w:val="00C11DD5"/>
    <w:rsid w:val="00C26E12"/>
    <w:rsid w:val="00C4068E"/>
    <w:rsid w:val="00C40915"/>
    <w:rsid w:val="00C47F59"/>
    <w:rsid w:val="00C55ED2"/>
    <w:rsid w:val="00C658BE"/>
    <w:rsid w:val="00C71ACD"/>
    <w:rsid w:val="00C944D8"/>
    <w:rsid w:val="00C97AFB"/>
    <w:rsid w:val="00CA0AAF"/>
    <w:rsid w:val="00CA2C42"/>
    <w:rsid w:val="00CD2347"/>
    <w:rsid w:val="00CD7068"/>
    <w:rsid w:val="00CE08B8"/>
    <w:rsid w:val="00CE43EB"/>
    <w:rsid w:val="00CF1BC4"/>
    <w:rsid w:val="00CF1BFE"/>
    <w:rsid w:val="00D10E2D"/>
    <w:rsid w:val="00D12A62"/>
    <w:rsid w:val="00D16E11"/>
    <w:rsid w:val="00D27BB6"/>
    <w:rsid w:val="00D37CAE"/>
    <w:rsid w:val="00D47625"/>
    <w:rsid w:val="00D50AE8"/>
    <w:rsid w:val="00D62FBF"/>
    <w:rsid w:val="00D63539"/>
    <w:rsid w:val="00D642F0"/>
    <w:rsid w:val="00DA662D"/>
    <w:rsid w:val="00DD270D"/>
    <w:rsid w:val="00DE15C1"/>
    <w:rsid w:val="00E21A6C"/>
    <w:rsid w:val="00E26D17"/>
    <w:rsid w:val="00E34889"/>
    <w:rsid w:val="00E35837"/>
    <w:rsid w:val="00E60C42"/>
    <w:rsid w:val="00E747D4"/>
    <w:rsid w:val="00E87442"/>
    <w:rsid w:val="00E912F0"/>
    <w:rsid w:val="00E97D4A"/>
    <w:rsid w:val="00EA1858"/>
    <w:rsid w:val="00EA45C0"/>
    <w:rsid w:val="00EA5BD2"/>
    <w:rsid w:val="00EA641A"/>
    <w:rsid w:val="00EB3259"/>
    <w:rsid w:val="00EB70AC"/>
    <w:rsid w:val="00EC0ED4"/>
    <w:rsid w:val="00EC5423"/>
    <w:rsid w:val="00EC6FB4"/>
    <w:rsid w:val="00ED6B8A"/>
    <w:rsid w:val="00ED7072"/>
    <w:rsid w:val="00EE038C"/>
    <w:rsid w:val="00EE2B7D"/>
    <w:rsid w:val="00EE5023"/>
    <w:rsid w:val="00EF0427"/>
    <w:rsid w:val="00EF2B5C"/>
    <w:rsid w:val="00EF71F9"/>
    <w:rsid w:val="00F0782A"/>
    <w:rsid w:val="00F10005"/>
    <w:rsid w:val="00F105CE"/>
    <w:rsid w:val="00F16BDA"/>
    <w:rsid w:val="00F2143C"/>
    <w:rsid w:val="00F33598"/>
    <w:rsid w:val="00F54E40"/>
    <w:rsid w:val="00F55242"/>
    <w:rsid w:val="00F5543B"/>
    <w:rsid w:val="00F7449E"/>
    <w:rsid w:val="00F86B4D"/>
    <w:rsid w:val="00FA5698"/>
    <w:rsid w:val="00FC1788"/>
    <w:rsid w:val="00FC1830"/>
    <w:rsid w:val="00FC2BB8"/>
    <w:rsid w:val="00FE5A1C"/>
    <w:rsid w:val="00FF18B4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87D630"/>
  <w15:docId w15:val="{3C2B9A11-149D-411E-A0FC-6F4E6933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40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ind w:left="3402" w:hanging="3402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1418"/>
      </w:tabs>
      <w:jc w:val="both"/>
    </w:pPr>
  </w:style>
  <w:style w:type="paragraph" w:styleId="Textkrper-Zeileneinzug">
    <w:name w:val="Body Text Indent"/>
    <w:basedOn w:val="Standard"/>
    <w:pPr>
      <w:tabs>
        <w:tab w:val="left" w:pos="1418"/>
      </w:tabs>
      <w:ind w:left="284" w:hanging="284"/>
      <w:jc w:val="both"/>
    </w:pPr>
  </w:style>
  <w:style w:type="character" w:styleId="Hyperlink">
    <w:name w:val="Hyperlink"/>
    <w:rsid w:val="00F86B4D"/>
    <w:rPr>
      <w:color w:val="0000FF"/>
      <w:u w:val="single"/>
    </w:rPr>
  </w:style>
  <w:style w:type="paragraph" w:styleId="Sprechblasentext">
    <w:name w:val="Balloon Text"/>
    <w:basedOn w:val="Standard"/>
    <w:semiHidden/>
    <w:rsid w:val="007E3E59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657D"/>
    <w:rPr>
      <w:sz w:val="16"/>
      <w:szCs w:val="16"/>
    </w:rPr>
  </w:style>
  <w:style w:type="paragraph" w:styleId="Kommentartext">
    <w:name w:val="annotation text"/>
    <w:basedOn w:val="Standard"/>
    <w:semiHidden/>
    <w:rsid w:val="0082657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2657D"/>
    <w:rPr>
      <w:b/>
      <w:bCs/>
    </w:rPr>
  </w:style>
  <w:style w:type="character" w:styleId="BesuchterLink">
    <w:name w:val="FollowedHyperlink"/>
    <w:rsid w:val="0025751D"/>
    <w:rPr>
      <w:color w:val="800080"/>
      <w:u w:val="single"/>
    </w:rPr>
  </w:style>
  <w:style w:type="paragraph" w:customStyle="1" w:styleId="Default">
    <w:name w:val="Default"/>
    <w:rsid w:val="00D62FB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40235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6351E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D270D"/>
    <w:rPr>
      <w:sz w:val="24"/>
      <w:lang w:val="de-DE" w:eastAsia="en-US"/>
    </w:rPr>
  </w:style>
  <w:style w:type="paragraph" w:customStyle="1" w:styleId="StyleHeading2ETHLight">
    <w:name w:val="Style Heading 2 + ETH Light"/>
    <w:basedOn w:val="berschrift2"/>
    <w:rsid w:val="001358A1"/>
    <w:pPr>
      <w:overflowPunct/>
      <w:autoSpaceDE/>
      <w:autoSpaceDN/>
      <w:adjustRightInd/>
      <w:spacing w:before="0" w:after="0"/>
      <w:textAlignment w:val="auto"/>
    </w:pPr>
    <w:rPr>
      <w:rFonts w:ascii="ETH Light" w:hAnsi="ETH Light"/>
      <w:bCs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1. Semester</vt:lpstr>
      <vt:lpstr>1. Semester</vt:lpstr>
    </vt:vector>
  </TitlesOfParts>
  <Company>D-BAUG, ETH-Zürich</Company>
  <LinksUpToDate>false</LinksUpToDate>
  <CharactersWithSpaces>990</CharactersWithSpaces>
  <SharedDoc>false</SharedDoc>
  <HLinks>
    <vt:vector size="12" baseType="variant">
      <vt:variant>
        <vt:i4>3080205</vt:i4>
      </vt:variant>
      <vt:variant>
        <vt:i4>5</vt:i4>
      </vt:variant>
      <vt:variant>
        <vt:i4>0</vt:i4>
      </vt:variant>
      <vt:variant>
        <vt:i4>5</vt:i4>
      </vt:variant>
      <vt:variant>
        <vt:lpwstr>mailto:mutzner@ifu.baug.ethz.ch</vt:lpwstr>
      </vt:variant>
      <vt:variant>
        <vt:lpwstr/>
      </vt:variant>
      <vt:variant>
        <vt:i4>6881398</vt:i4>
      </vt:variant>
      <vt:variant>
        <vt:i4>2</vt:i4>
      </vt:variant>
      <vt:variant>
        <vt:i4>0</vt:i4>
      </vt:variant>
      <vt:variant>
        <vt:i4>5</vt:i4>
      </vt:variant>
      <vt:variant>
        <vt:lpwstr>http://www.arastaz.ch/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Semester</dc:title>
  <dc:creator></dc:creator>
  <cp:lastModifiedBy>Livia Britschgi</cp:lastModifiedBy>
  <cp:revision>13</cp:revision>
  <cp:lastPrinted>2015-05-20T10:57:00Z</cp:lastPrinted>
  <dcterms:created xsi:type="dcterms:W3CDTF">2017-05-05T05:48:00Z</dcterms:created>
  <dcterms:modified xsi:type="dcterms:W3CDTF">2021-05-10T06:17:00Z</dcterms:modified>
</cp:coreProperties>
</file>