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5EC919" w14:textId="2347514D" w:rsidR="008D640E" w:rsidRPr="00CE1602" w:rsidRDefault="00525F98">
      <w:pPr>
        <w:rPr>
          <w:noProof/>
          <w:lang w:val="de-DE"/>
        </w:rPr>
      </w:pPr>
      <w:r w:rsidRPr="00C34D0D">
        <w:rPr>
          <w:rFonts w:asciiTheme="majorHAnsi" w:hAnsiTheme="majorHAnsi"/>
          <w:noProof/>
          <w:sz w:val="20"/>
          <w:szCs w:val="20"/>
          <w:lang w:val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86AB9B" wp14:editId="60941034">
                <wp:simplePos x="0" y="0"/>
                <wp:positionH relativeFrom="column">
                  <wp:posOffset>-57150</wp:posOffset>
                </wp:positionH>
                <wp:positionV relativeFrom="paragraph">
                  <wp:posOffset>4034790</wp:posOffset>
                </wp:positionV>
                <wp:extent cx="5960110" cy="433070"/>
                <wp:effectExtent l="0" t="0" r="0" b="0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011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8D00D" w14:textId="630FD193" w:rsidR="004E5FE6" w:rsidRPr="00C34D0D" w:rsidRDefault="004E5FE6" w:rsidP="00CE16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MT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C34D0D">
                              <w:rPr>
                                <w:rFonts w:asciiTheme="majorHAnsi" w:hAnsiTheme="majorHAnsi" w:cs="ArialMT"/>
                                <w:sz w:val="20"/>
                                <w:szCs w:val="20"/>
                                <w:lang w:val="de-DE"/>
                              </w:rPr>
                              <w:t>L</w:t>
                            </w:r>
                            <w:r w:rsidR="00525F98">
                              <w:rPr>
                                <w:rFonts w:asciiTheme="majorHAnsi" w:hAnsiTheme="majorHAnsi" w:cs="ArialMT"/>
                                <w:sz w:val="20"/>
                                <w:szCs w:val="20"/>
                                <w:lang w:val="de-DE"/>
                              </w:rPr>
                              <w:t>eft: top view of the 4-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HAnsi" w:hAnsiTheme="majorHAnsi" w:cs="ArialMT"/>
                                <w:sz w:val="20"/>
                                <w:szCs w:val="20"/>
                                <w:lang w:val="de-DE"/>
                              </w:rPr>
                              <w:t xml:space="preserve">channel differential </w:t>
                            </w:r>
                            <w:r w:rsidRPr="00C34D0D">
                              <w:rPr>
                                <w:rFonts w:asciiTheme="majorHAnsi" w:hAnsiTheme="majorHAnsi" w:cs="ArialMT"/>
                                <w:sz w:val="20"/>
                                <w:szCs w:val="20"/>
                                <w:lang w:val="de-DE"/>
                              </w:rPr>
                              <w:t>amplifier. Right: Input voltage noise measurements. The</w:t>
                            </w:r>
                            <w:r>
                              <w:rPr>
                                <w:rFonts w:asciiTheme="majorHAnsi" w:hAnsiTheme="majorHAnsi" w:cs="ArialMT"/>
                                <w:sz w:val="20"/>
                                <w:szCs w:val="20"/>
                                <w:lang w:val="de-DE"/>
                              </w:rPr>
                              <w:t xml:space="preserve"> commercially available amplifier</w:t>
                            </w:r>
                            <w:r w:rsidRPr="00C34D0D">
                              <w:rPr>
                                <w:rFonts w:asciiTheme="majorHAnsi" w:hAnsiTheme="majorHAnsi" w:cs="ArialMT"/>
                                <w:sz w:val="20"/>
                                <w:szCs w:val="20"/>
                                <w:lang w:val="de-DE"/>
                              </w:rPr>
                              <w:t xml:space="preserve"> LI-75 is shown for comparison</w:t>
                            </w:r>
                            <w:r>
                              <w:rPr>
                                <w:rFonts w:asciiTheme="majorHAnsi" w:hAnsiTheme="majorHAnsi" w:cs="ArialMT"/>
                                <w:sz w:val="20"/>
                                <w:szCs w:val="20"/>
                                <w:lang w:val="de-DE"/>
                              </w:rPr>
                              <w:t>.</w:t>
                            </w:r>
                          </w:p>
                          <w:p w14:paraId="0AD25718" w14:textId="77777777" w:rsidR="004E5FE6" w:rsidRPr="00C34D0D" w:rsidRDefault="004E5FE6" w:rsidP="00CE16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MT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4263FB6D" w14:textId="77777777" w:rsidR="004E5FE6" w:rsidRPr="00C34D0D" w:rsidRDefault="004E5FE6" w:rsidP="00CE160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MT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1" o:spid="_x0000_s1026" type="#_x0000_t202" style="position:absolute;margin-left:-4.45pt;margin-top:317.7pt;width:469.3pt;height:34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sNydI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" filled="f" stroked="f">
                <v:textbox>
                  <w:txbxContent>
                    <w:p w14:paraId="5978D00D" w14:textId="630FD193" w:rsidR="004E5FE6" w:rsidRPr="00C34D0D" w:rsidRDefault="004E5FE6" w:rsidP="00CE160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MT"/>
                          <w:sz w:val="20"/>
                          <w:szCs w:val="20"/>
                          <w:lang w:val="de-DE"/>
                        </w:rPr>
                      </w:pPr>
                      <w:r w:rsidRPr="00C34D0D">
                        <w:rPr>
                          <w:rFonts w:asciiTheme="majorHAnsi" w:hAnsiTheme="majorHAnsi" w:cs="ArialMT"/>
                          <w:sz w:val="20"/>
                          <w:szCs w:val="20"/>
                          <w:lang w:val="de-DE"/>
                        </w:rPr>
                        <w:t>L</w:t>
                      </w:r>
                      <w:r w:rsidR="00525F98">
                        <w:rPr>
                          <w:rFonts w:asciiTheme="majorHAnsi" w:hAnsiTheme="majorHAnsi" w:cs="ArialMT"/>
                          <w:sz w:val="20"/>
                          <w:szCs w:val="20"/>
                          <w:lang w:val="de-DE"/>
                        </w:rPr>
                        <w:t>eft: top view of the 4-</w:t>
                      </w:r>
                      <w:bookmarkStart w:id="1" w:name="_GoBack"/>
                      <w:bookmarkEnd w:id="1"/>
                      <w:r>
                        <w:rPr>
                          <w:rFonts w:asciiTheme="majorHAnsi" w:hAnsiTheme="majorHAnsi" w:cs="ArialMT"/>
                          <w:sz w:val="20"/>
                          <w:szCs w:val="20"/>
                          <w:lang w:val="de-DE"/>
                        </w:rPr>
                        <w:t xml:space="preserve">channel differential </w:t>
                      </w:r>
                      <w:r w:rsidRPr="00C34D0D">
                        <w:rPr>
                          <w:rFonts w:asciiTheme="majorHAnsi" w:hAnsiTheme="majorHAnsi" w:cs="ArialMT"/>
                          <w:sz w:val="20"/>
                          <w:szCs w:val="20"/>
                          <w:lang w:val="de-DE"/>
                        </w:rPr>
                        <w:t>amplifier. Right: Input voltage noise measurements. The</w:t>
                      </w:r>
                      <w:r>
                        <w:rPr>
                          <w:rFonts w:asciiTheme="majorHAnsi" w:hAnsiTheme="majorHAnsi" w:cs="ArialMT"/>
                          <w:sz w:val="20"/>
                          <w:szCs w:val="20"/>
                          <w:lang w:val="de-DE"/>
                        </w:rPr>
                        <w:t xml:space="preserve"> commercially available amplifier</w:t>
                      </w:r>
                      <w:r w:rsidRPr="00C34D0D">
                        <w:rPr>
                          <w:rFonts w:asciiTheme="majorHAnsi" w:hAnsiTheme="majorHAnsi" w:cs="ArialMT"/>
                          <w:sz w:val="20"/>
                          <w:szCs w:val="20"/>
                          <w:lang w:val="de-DE"/>
                        </w:rPr>
                        <w:t xml:space="preserve"> LI-75 is shown for comparison</w:t>
                      </w:r>
                      <w:r>
                        <w:rPr>
                          <w:rFonts w:asciiTheme="majorHAnsi" w:hAnsiTheme="majorHAnsi" w:cs="ArialMT"/>
                          <w:sz w:val="20"/>
                          <w:szCs w:val="20"/>
                          <w:lang w:val="de-DE"/>
                        </w:rPr>
                        <w:t>.</w:t>
                      </w:r>
                    </w:p>
                    <w:p w14:paraId="0AD25718" w14:textId="77777777" w:rsidR="004E5FE6" w:rsidRPr="00C34D0D" w:rsidRDefault="004E5FE6" w:rsidP="00CE160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MT"/>
                          <w:sz w:val="20"/>
                          <w:szCs w:val="20"/>
                          <w:lang w:val="de-DE"/>
                        </w:rPr>
                      </w:pPr>
                    </w:p>
                    <w:p w14:paraId="4263FB6D" w14:textId="77777777" w:rsidR="004E5FE6" w:rsidRPr="00C34D0D" w:rsidRDefault="004E5FE6" w:rsidP="00CE160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MT"/>
                          <w:sz w:val="20"/>
                          <w:szCs w:val="20"/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B5EF7">
        <w:rPr>
          <w:rFonts w:asciiTheme="majorHAnsi" w:hAnsiTheme="majorHAnsi"/>
          <w:noProof/>
          <w:lang w:val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D64817" wp14:editId="4432DE02">
                <wp:simplePos x="0" y="0"/>
                <wp:positionH relativeFrom="column">
                  <wp:posOffset>-57150</wp:posOffset>
                </wp:positionH>
                <wp:positionV relativeFrom="paragraph">
                  <wp:posOffset>1270</wp:posOffset>
                </wp:positionV>
                <wp:extent cx="5960110" cy="1143000"/>
                <wp:effectExtent l="0" t="0" r="0" b="0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011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05F0A" w14:textId="7B0F8D80" w:rsidR="004E5FE6" w:rsidRPr="008017A3" w:rsidRDefault="004E5FE6" w:rsidP="008017A3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MT"/>
                                <w:lang w:val="de-DE"/>
                              </w:rPr>
                            </w:pPr>
                            <w:r w:rsidRPr="008017A3">
                              <w:rPr>
                                <w:rFonts w:asciiTheme="majorHAnsi" w:hAnsiTheme="majorHAnsi" w:cs="ArialMT"/>
                                <w:lang w:val="de-DE"/>
                              </w:rPr>
                              <w:t xml:space="preserve">extraordinarily low input voltage noise  </w:t>
                            </w:r>
                          </w:p>
                          <w:p w14:paraId="4C9BD630" w14:textId="776008DD" w:rsidR="004E5FE6" w:rsidRDefault="004E5FE6" w:rsidP="008017A3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MT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="ArialMT"/>
                                <w:lang w:val="de-DE"/>
                              </w:rPr>
                              <w:t xml:space="preserve">internal supply voltage </w:t>
                            </w:r>
                            <w:r w:rsidRPr="008017A3">
                              <w:rPr>
                                <w:rFonts w:asciiTheme="majorHAnsi" w:hAnsiTheme="majorHAnsi" w:cs="ArialMT"/>
                                <w:lang w:val="de-DE"/>
                              </w:rPr>
                              <w:t xml:space="preserve">very well stabilized, nearly no powerline noise is coupled to the input. </w:t>
                            </w:r>
                          </w:p>
                          <w:p w14:paraId="347EA348" w14:textId="00163EEB" w:rsidR="004E5FE6" w:rsidRPr="008017A3" w:rsidRDefault="004E5FE6" w:rsidP="008017A3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MT"/>
                                <w:lang w:val="de-DE"/>
                              </w:rPr>
                            </w:pPr>
                            <w:r>
                              <w:rPr>
                                <w:rFonts w:asciiTheme="majorHAnsi" w:hAnsiTheme="majorHAnsi" w:cs="ArialMT"/>
                                <w:lang w:val="de-DE"/>
                              </w:rPr>
                              <w:t>4 channels, AC coupled</w:t>
                            </w:r>
                          </w:p>
                          <w:p w14:paraId="2FA6D6B8" w14:textId="3BCBD909" w:rsidR="004E5FE6" w:rsidRPr="008017A3" w:rsidRDefault="004E5FE6" w:rsidP="008017A3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MT"/>
                                <w:lang w:val="de-DE"/>
                              </w:rPr>
                            </w:pPr>
                            <w:r w:rsidRPr="008017A3">
                              <w:rPr>
                                <w:rFonts w:asciiTheme="majorHAnsi" w:hAnsiTheme="majorHAnsi" w:cs="ArialMT"/>
                                <w:lang w:val="de-DE"/>
                              </w:rPr>
                              <w:t>typical application</w:t>
                            </w:r>
                            <w:r>
                              <w:rPr>
                                <w:rFonts w:asciiTheme="majorHAnsi" w:hAnsiTheme="majorHAnsi" w:cs="ArialMT"/>
                                <w:lang w:val="de-DE"/>
                              </w:rPr>
                              <w:t>:</w:t>
                            </w:r>
                            <w:r w:rsidRPr="008017A3">
                              <w:rPr>
                                <w:rFonts w:asciiTheme="majorHAnsi" w:hAnsiTheme="majorHAnsi" w:cs="ArialMT"/>
                                <w:lang w:val="de-DE"/>
                              </w:rPr>
                              <w:t xml:space="preserve"> me</w:t>
                            </w:r>
                            <w:r>
                              <w:rPr>
                                <w:rFonts w:asciiTheme="majorHAnsi" w:hAnsiTheme="majorHAnsi" w:cs="ArialMT"/>
                                <w:lang w:val="de-DE"/>
                              </w:rPr>
                              <w:t>asurement of a hall-bar voltage</w:t>
                            </w:r>
                          </w:p>
                          <w:p w14:paraId="1174DE7C" w14:textId="77777777" w:rsidR="004E5FE6" w:rsidRDefault="004E5FE6" w:rsidP="00C34D0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MT"/>
                                <w:lang w:val="de-DE"/>
                              </w:rPr>
                            </w:pPr>
                          </w:p>
                          <w:p w14:paraId="4B87F5DD" w14:textId="77777777" w:rsidR="004E5FE6" w:rsidRPr="009C69E7" w:rsidRDefault="004E5FE6" w:rsidP="00C34D0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MT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" o:spid="_x0000_s1027" type="#_x0000_t202" style="position:absolute;margin-left:-4.45pt;margin-top:.1pt;width:469.3pt;height:9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piGdECAAAR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" filled="f" stroked="f">
                <v:textbox>
                  <w:txbxContent>
                    <w:p w14:paraId="65105F0A" w14:textId="7B0F8D80" w:rsidR="004E5FE6" w:rsidRPr="008017A3" w:rsidRDefault="004E5FE6" w:rsidP="008017A3">
                      <w:pPr>
                        <w:pStyle w:val="Listenabsatz"/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MT"/>
                          <w:lang w:val="de-DE"/>
                        </w:rPr>
                      </w:pPr>
                      <w:r w:rsidRPr="008017A3">
                        <w:rPr>
                          <w:rFonts w:asciiTheme="majorHAnsi" w:hAnsiTheme="majorHAnsi" w:cs="ArialMT"/>
                          <w:lang w:val="de-DE"/>
                        </w:rPr>
                        <w:t xml:space="preserve">extraordinarily low input voltage noise  </w:t>
                      </w:r>
                    </w:p>
                    <w:p w14:paraId="4C9BD630" w14:textId="776008DD" w:rsidR="004E5FE6" w:rsidRDefault="004E5FE6" w:rsidP="008017A3">
                      <w:pPr>
                        <w:pStyle w:val="Listenabsatz"/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MT"/>
                          <w:lang w:val="de-DE"/>
                        </w:rPr>
                      </w:pPr>
                      <w:r>
                        <w:rPr>
                          <w:rFonts w:asciiTheme="majorHAnsi" w:hAnsiTheme="majorHAnsi" w:cs="ArialMT"/>
                          <w:lang w:val="de-DE"/>
                        </w:rPr>
                        <w:t xml:space="preserve">internal supply voltage </w:t>
                      </w:r>
                      <w:r w:rsidRPr="008017A3">
                        <w:rPr>
                          <w:rFonts w:asciiTheme="majorHAnsi" w:hAnsiTheme="majorHAnsi" w:cs="ArialMT"/>
                          <w:lang w:val="de-DE"/>
                        </w:rPr>
                        <w:t xml:space="preserve">very well stabilized, nearly no powerline noise is coupled to the input. </w:t>
                      </w:r>
                    </w:p>
                    <w:p w14:paraId="347EA348" w14:textId="00163EEB" w:rsidR="004E5FE6" w:rsidRPr="008017A3" w:rsidRDefault="004E5FE6" w:rsidP="008017A3">
                      <w:pPr>
                        <w:pStyle w:val="Listenabsatz"/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MT"/>
                          <w:lang w:val="de-DE"/>
                        </w:rPr>
                      </w:pPr>
                      <w:r>
                        <w:rPr>
                          <w:rFonts w:asciiTheme="majorHAnsi" w:hAnsiTheme="majorHAnsi" w:cs="ArialMT"/>
                          <w:lang w:val="de-DE"/>
                        </w:rPr>
                        <w:t>4 channels, AC coupled</w:t>
                      </w:r>
                    </w:p>
                    <w:p w14:paraId="2FA6D6B8" w14:textId="3BCBD909" w:rsidR="004E5FE6" w:rsidRPr="008017A3" w:rsidRDefault="004E5FE6" w:rsidP="008017A3">
                      <w:pPr>
                        <w:pStyle w:val="Listenabsatz"/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MT"/>
                          <w:lang w:val="de-DE"/>
                        </w:rPr>
                      </w:pPr>
                      <w:r w:rsidRPr="008017A3">
                        <w:rPr>
                          <w:rFonts w:asciiTheme="majorHAnsi" w:hAnsiTheme="majorHAnsi" w:cs="ArialMT"/>
                          <w:lang w:val="de-DE"/>
                        </w:rPr>
                        <w:t>typical application</w:t>
                      </w:r>
                      <w:r>
                        <w:rPr>
                          <w:rFonts w:asciiTheme="majorHAnsi" w:hAnsiTheme="majorHAnsi" w:cs="ArialMT"/>
                          <w:lang w:val="de-DE"/>
                        </w:rPr>
                        <w:t>:</w:t>
                      </w:r>
                      <w:r w:rsidRPr="008017A3">
                        <w:rPr>
                          <w:rFonts w:asciiTheme="majorHAnsi" w:hAnsiTheme="majorHAnsi" w:cs="ArialMT"/>
                          <w:lang w:val="de-DE"/>
                        </w:rPr>
                        <w:t xml:space="preserve"> me</w:t>
                      </w:r>
                      <w:r>
                        <w:rPr>
                          <w:rFonts w:asciiTheme="majorHAnsi" w:hAnsiTheme="majorHAnsi" w:cs="ArialMT"/>
                          <w:lang w:val="de-DE"/>
                        </w:rPr>
                        <w:t>asurement of a hall-bar voltage</w:t>
                      </w:r>
                    </w:p>
                    <w:p w14:paraId="1174DE7C" w14:textId="77777777" w:rsidR="004E5FE6" w:rsidRDefault="004E5FE6" w:rsidP="00C34D0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MT"/>
                          <w:lang w:val="de-DE"/>
                        </w:rPr>
                      </w:pPr>
                    </w:p>
                    <w:p w14:paraId="4B87F5DD" w14:textId="77777777" w:rsidR="004E5FE6" w:rsidRPr="009C69E7" w:rsidRDefault="004E5FE6" w:rsidP="00C34D0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MT"/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48EA" w:rsidRPr="005D4C9F">
        <w:rPr>
          <w:rFonts w:asciiTheme="majorHAnsi" w:hAnsiTheme="majorHAnsi"/>
          <w:noProof/>
          <w:lang w:val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03B0B6" wp14:editId="64530333">
                <wp:simplePos x="0" y="0"/>
                <wp:positionH relativeFrom="column">
                  <wp:posOffset>-5080</wp:posOffset>
                </wp:positionH>
                <wp:positionV relativeFrom="paragraph">
                  <wp:posOffset>-114300</wp:posOffset>
                </wp:positionV>
                <wp:extent cx="5845810" cy="0"/>
                <wp:effectExtent l="0" t="0" r="21590" b="2540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58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6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-8.95pt" to="459.95pt,-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" strokecolor="black [3213]" strokeweight="2pt"/>
            </w:pict>
          </mc:Fallback>
        </mc:AlternateContent>
      </w:r>
      <w:r w:rsidR="00CE1602" w:rsidRPr="00CE1602">
        <w:rPr>
          <w:noProof/>
          <w:lang w:val="de-DE"/>
        </w:rPr>
        <w:t xml:space="preserve"> </w:t>
      </w:r>
      <w:r w:rsidR="00CE1602">
        <w:rPr>
          <w:noProof/>
          <w:lang w:val="de-DE"/>
        </w:rPr>
        <w:drawing>
          <wp:inline distT="0" distB="0" distL="0" distR="0" wp14:anchorId="736E6FFD" wp14:editId="681218CA">
            <wp:extent cx="2635605" cy="2880000"/>
            <wp:effectExtent l="0" t="0" r="6350" b="0"/>
            <wp:docPr id="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0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602" w:rsidRPr="00CE1602">
        <w:rPr>
          <w:noProof/>
          <w:lang w:val="de-DE"/>
        </w:rPr>
        <w:t xml:space="preserve"> </w:t>
      </w:r>
      <w:r w:rsidR="00CE1602">
        <w:rPr>
          <w:noProof/>
          <w:lang w:val="de-DE"/>
        </w:rPr>
        <w:drawing>
          <wp:inline distT="0" distB="0" distL="0" distR="0" wp14:anchorId="43C50759" wp14:editId="7D95ECD7">
            <wp:extent cx="2807837" cy="2880000"/>
            <wp:effectExtent l="0" t="0" r="12065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erential_amplifier_20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83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DC8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286D0F" wp14:editId="2A844CFB">
                <wp:simplePos x="0" y="0"/>
                <wp:positionH relativeFrom="column">
                  <wp:posOffset>-1905</wp:posOffset>
                </wp:positionH>
                <wp:positionV relativeFrom="paragraph">
                  <wp:posOffset>-114300</wp:posOffset>
                </wp:positionV>
                <wp:extent cx="5846400" cy="0"/>
                <wp:effectExtent l="0" t="0" r="21590" b="25400"/>
                <wp:wrapNone/>
                <wp:docPr id="16" name="Gerade Verbindu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6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16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pt,-8.95pt" to="460.25pt,-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" strokecolor="black [3213]" strokeweight="2pt"/>
            </w:pict>
          </mc:Fallback>
        </mc:AlternateContent>
      </w:r>
    </w:p>
    <w:p w14:paraId="3904C7B4" w14:textId="3AB3EAE6" w:rsidR="00CE1602" w:rsidRPr="00132B6E" w:rsidRDefault="00CE1602">
      <w:pPr>
        <w:rPr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268"/>
        <w:gridCol w:w="3266"/>
      </w:tblGrid>
      <w:tr w:rsidR="002F5ECF" w:rsidRPr="000F782E" w14:paraId="560FB298" w14:textId="1CB5DFE2" w:rsidTr="006E47ED">
        <w:tc>
          <w:tcPr>
            <w:tcW w:w="3652" w:type="dxa"/>
            <w:tcBorders>
              <w:bottom w:val="single" w:sz="24" w:space="0" w:color="auto"/>
            </w:tcBorders>
          </w:tcPr>
          <w:p w14:paraId="4E9BCC55" w14:textId="77777777" w:rsidR="00B25318" w:rsidRDefault="00B25318" w:rsidP="0095286F">
            <w:pPr>
              <w:rPr>
                <w:rFonts w:asciiTheme="majorHAnsi" w:hAnsiTheme="majorHAnsi"/>
                <w:b/>
              </w:rPr>
            </w:pPr>
          </w:p>
          <w:p w14:paraId="3E77E35D" w14:textId="49FABD48" w:rsidR="00DD5FB9" w:rsidRPr="00B27971" w:rsidRDefault="00DD5FB9" w:rsidP="0095286F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Specifications</w:t>
            </w:r>
          </w:p>
        </w:tc>
        <w:tc>
          <w:tcPr>
            <w:tcW w:w="2268" w:type="dxa"/>
            <w:tcBorders>
              <w:bottom w:val="single" w:sz="24" w:space="0" w:color="auto"/>
            </w:tcBorders>
          </w:tcPr>
          <w:p w14:paraId="333C5C48" w14:textId="77777777" w:rsidR="00B25318" w:rsidRDefault="00B25318" w:rsidP="0095286F">
            <w:pPr>
              <w:rPr>
                <w:rFonts w:asciiTheme="majorHAnsi" w:hAnsiTheme="majorHAnsi"/>
                <w:b/>
              </w:rPr>
            </w:pPr>
          </w:p>
          <w:p w14:paraId="185A2A26" w14:textId="2DAD09ED" w:rsidR="00DD5FB9" w:rsidRPr="00B27971" w:rsidRDefault="00DD5FB9" w:rsidP="0095286F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Range</w:t>
            </w:r>
          </w:p>
        </w:tc>
        <w:tc>
          <w:tcPr>
            <w:tcW w:w="3266" w:type="dxa"/>
            <w:tcBorders>
              <w:bottom w:val="single" w:sz="24" w:space="0" w:color="auto"/>
            </w:tcBorders>
          </w:tcPr>
          <w:p w14:paraId="4B54839B" w14:textId="77777777" w:rsidR="00953022" w:rsidRDefault="00953022" w:rsidP="0095286F">
            <w:pPr>
              <w:rPr>
                <w:rFonts w:asciiTheme="majorHAnsi" w:hAnsiTheme="majorHAnsi"/>
                <w:b/>
              </w:rPr>
            </w:pPr>
          </w:p>
          <w:p w14:paraId="19867AF6" w14:textId="1DA81DD0" w:rsidR="00B25318" w:rsidRPr="00B27971" w:rsidRDefault="00B25318" w:rsidP="0095286F">
            <w:pPr>
              <w:rPr>
                <w:rFonts w:asciiTheme="majorHAnsi" w:hAnsiTheme="majorHAnsi"/>
                <w:b/>
              </w:rPr>
            </w:pPr>
            <w:r w:rsidRPr="00B27971">
              <w:rPr>
                <w:rFonts w:asciiTheme="majorHAnsi" w:hAnsiTheme="majorHAnsi"/>
                <w:b/>
              </w:rPr>
              <w:t>Unit</w:t>
            </w:r>
            <w:r w:rsidR="00953022">
              <w:rPr>
                <w:rFonts w:asciiTheme="majorHAnsi" w:hAnsiTheme="majorHAnsi"/>
                <w:b/>
              </w:rPr>
              <w:t xml:space="preserve"> / Conditions</w:t>
            </w:r>
          </w:p>
        </w:tc>
      </w:tr>
      <w:tr w:rsidR="002F5ECF" w:rsidRPr="000F782E" w14:paraId="1BCC930F" w14:textId="37170C7D" w:rsidTr="006E47ED">
        <w:tc>
          <w:tcPr>
            <w:tcW w:w="3652" w:type="dxa"/>
          </w:tcPr>
          <w:p w14:paraId="325DD01C" w14:textId="77777777" w:rsidR="008D640E" w:rsidRDefault="008D640E" w:rsidP="006E63F3">
            <w:pPr>
              <w:rPr>
                <w:rFonts w:asciiTheme="majorHAnsi" w:hAnsiTheme="majorHAnsi"/>
              </w:rPr>
            </w:pPr>
          </w:p>
          <w:p w14:paraId="1834626F" w14:textId="3DC5A011" w:rsidR="00B25318" w:rsidRPr="000F782E" w:rsidRDefault="00C5620D" w:rsidP="006E63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Input voltage noise</w:t>
            </w:r>
          </w:p>
        </w:tc>
        <w:tc>
          <w:tcPr>
            <w:tcW w:w="2268" w:type="dxa"/>
          </w:tcPr>
          <w:p w14:paraId="3C618BA1" w14:textId="77777777" w:rsidR="009B182E" w:rsidRDefault="009B182E" w:rsidP="00BF44BB">
            <w:pPr>
              <w:rPr>
                <w:rFonts w:asciiTheme="majorHAnsi" w:hAnsiTheme="majorHAnsi"/>
              </w:rPr>
            </w:pPr>
          </w:p>
          <w:p w14:paraId="2CB0F5A5" w14:textId="7D94782E" w:rsidR="00B25318" w:rsidRPr="000F782E" w:rsidRDefault="00C5620D" w:rsidP="00BF44B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  <w:r w:rsidR="00BD0788">
              <w:rPr>
                <w:rFonts w:asciiTheme="majorHAnsi" w:hAnsiTheme="majorHAnsi"/>
              </w:rPr>
              <w:t xml:space="preserve"> </w:t>
            </w:r>
            <w:r w:rsidR="002F5ECF">
              <w:rPr>
                <w:rFonts w:asciiTheme="majorHAnsi" w:hAnsiTheme="majorHAnsi"/>
              </w:rPr>
              <w:t>(3 optional)</w:t>
            </w:r>
          </w:p>
        </w:tc>
        <w:tc>
          <w:tcPr>
            <w:tcW w:w="3266" w:type="dxa"/>
          </w:tcPr>
          <w:p w14:paraId="1723EE51" w14:textId="77777777" w:rsidR="009B182E" w:rsidRDefault="009B182E" w:rsidP="0095286F">
            <w:pPr>
              <w:rPr>
                <w:rFonts w:asciiTheme="majorHAnsi" w:hAnsiTheme="majorHAnsi"/>
              </w:rPr>
            </w:pPr>
          </w:p>
          <w:p w14:paraId="5B57BBD0" w14:textId="6E3836A0" w:rsidR="00B25318" w:rsidRPr="00C5620D" w:rsidRDefault="00C5620D" w:rsidP="002F5ECF">
            <w:pPr>
              <w:rPr>
                <w:rFonts w:asciiTheme="majorHAnsi" w:hAnsiTheme="majorHAnsi"/>
                <w:vertAlign w:val="superscript"/>
              </w:rPr>
            </w:pPr>
            <w:r>
              <w:rPr>
                <w:rFonts w:asciiTheme="majorHAnsi" w:hAnsiTheme="majorHAnsi"/>
              </w:rPr>
              <w:t>nV/Sqrt(Hz) @ 1Hz</w:t>
            </w:r>
            <w:r w:rsidR="002F5ECF">
              <w:rPr>
                <w:rFonts w:asciiTheme="majorHAnsi" w:hAnsiTheme="majorHAnsi"/>
              </w:rPr>
              <w:t xml:space="preserve"> </w:t>
            </w:r>
          </w:p>
        </w:tc>
      </w:tr>
      <w:tr w:rsidR="002F5ECF" w:rsidRPr="000F782E" w14:paraId="5BD4D512" w14:textId="77777777" w:rsidTr="006E47ED">
        <w:tc>
          <w:tcPr>
            <w:tcW w:w="3652" w:type="dxa"/>
          </w:tcPr>
          <w:p w14:paraId="007B0B0A" w14:textId="77777777" w:rsidR="00B25318" w:rsidRDefault="00B25318" w:rsidP="006E4BEE">
            <w:pPr>
              <w:rPr>
                <w:rFonts w:asciiTheme="majorHAnsi" w:hAnsiTheme="majorHAnsi"/>
              </w:rPr>
            </w:pPr>
          </w:p>
          <w:p w14:paraId="3A47CD8C" w14:textId="6C1BC5AA" w:rsidR="00C5620D" w:rsidRPr="000F782E" w:rsidRDefault="00C5620D" w:rsidP="006E4BEE">
            <w:pPr>
              <w:rPr>
                <w:rFonts w:asciiTheme="majorHAnsi" w:hAnsiTheme="majorHAnsi"/>
              </w:rPr>
            </w:pPr>
          </w:p>
        </w:tc>
        <w:tc>
          <w:tcPr>
            <w:tcW w:w="2268" w:type="dxa"/>
          </w:tcPr>
          <w:p w14:paraId="587A6541" w14:textId="75A7D021" w:rsidR="009B182E" w:rsidRDefault="00C5620D" w:rsidP="00BF44B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1.1</w:t>
            </w:r>
          </w:p>
          <w:p w14:paraId="12373C94" w14:textId="0D32FE1D" w:rsidR="00C5620D" w:rsidRDefault="00C5620D" w:rsidP="00BF44B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  <w:p w14:paraId="3A5D9BA7" w14:textId="77777777" w:rsidR="00C5620D" w:rsidRDefault="00C5620D" w:rsidP="00BF44B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  <w:p w14:paraId="6FA53AE4" w14:textId="27C073FD" w:rsidR="002F5ECF" w:rsidRPr="000F782E" w:rsidRDefault="002F5ECF" w:rsidP="00BF44BB">
            <w:pPr>
              <w:rPr>
                <w:rFonts w:asciiTheme="majorHAnsi" w:hAnsiTheme="majorHAnsi"/>
              </w:rPr>
            </w:pPr>
          </w:p>
        </w:tc>
        <w:tc>
          <w:tcPr>
            <w:tcW w:w="3266" w:type="dxa"/>
          </w:tcPr>
          <w:p w14:paraId="454D7062" w14:textId="77777777" w:rsidR="00B25318" w:rsidRDefault="00C5620D" w:rsidP="00C562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nV/Sqrt(Hz) @ 10Hz </w:t>
            </w:r>
          </w:p>
          <w:p w14:paraId="3B73913A" w14:textId="77777777" w:rsidR="00C5620D" w:rsidRDefault="00C5620D" w:rsidP="00C562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nV/Sqrt(Hz) @ 100Hz</w:t>
            </w:r>
          </w:p>
          <w:p w14:paraId="617EE2EF" w14:textId="2D4306E7" w:rsidR="00C5620D" w:rsidRPr="000F782E" w:rsidRDefault="00C5620D" w:rsidP="00C5620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nV/Sqrt(Hz) @ 1KHz</w:t>
            </w:r>
          </w:p>
        </w:tc>
      </w:tr>
      <w:tr w:rsidR="002F5ECF" w:rsidRPr="000F782E" w14:paraId="59CE51B6" w14:textId="77777777" w:rsidTr="006E47ED">
        <w:tc>
          <w:tcPr>
            <w:tcW w:w="3652" w:type="dxa"/>
          </w:tcPr>
          <w:p w14:paraId="60E21E78" w14:textId="1D2E6643" w:rsidR="00444F88" w:rsidRDefault="00C5620D" w:rsidP="009B182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Input current noise</w:t>
            </w:r>
          </w:p>
          <w:p w14:paraId="2A66C788" w14:textId="77777777" w:rsidR="002F5ECF" w:rsidRDefault="002F5ECF" w:rsidP="009B182E">
            <w:pPr>
              <w:rPr>
                <w:rFonts w:asciiTheme="majorHAnsi" w:hAnsiTheme="majorHAnsi"/>
              </w:rPr>
            </w:pPr>
          </w:p>
          <w:p w14:paraId="1F5818E7" w14:textId="12D5AF98" w:rsidR="002F5ECF" w:rsidRDefault="002F5ECF" w:rsidP="009B182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Input difference voltage</w:t>
            </w:r>
          </w:p>
          <w:p w14:paraId="05A83D2E" w14:textId="77777777" w:rsidR="002F5ECF" w:rsidRDefault="002F5ECF" w:rsidP="009B182E">
            <w:pPr>
              <w:rPr>
                <w:rFonts w:asciiTheme="majorHAnsi" w:hAnsiTheme="majorHAnsi"/>
              </w:rPr>
            </w:pPr>
          </w:p>
          <w:p w14:paraId="06579656" w14:textId="5A8F5E9A" w:rsidR="009B182E" w:rsidRDefault="00C5620D" w:rsidP="009B182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CMRR</w:t>
            </w:r>
          </w:p>
          <w:p w14:paraId="233402D4" w14:textId="77777777" w:rsidR="002F5ECF" w:rsidRDefault="002F5ECF" w:rsidP="009B182E">
            <w:pPr>
              <w:rPr>
                <w:rFonts w:asciiTheme="majorHAnsi" w:hAnsiTheme="majorHAnsi"/>
              </w:rPr>
            </w:pPr>
          </w:p>
          <w:p w14:paraId="0CE0E08E" w14:textId="3BA20500" w:rsidR="002F5ECF" w:rsidRDefault="002F5ECF" w:rsidP="009B182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Input Impedance</w:t>
            </w:r>
          </w:p>
          <w:p w14:paraId="28C962CD" w14:textId="77777777" w:rsidR="002F5ECF" w:rsidRDefault="002F5ECF" w:rsidP="009B182E">
            <w:pPr>
              <w:rPr>
                <w:rFonts w:asciiTheme="majorHAnsi" w:hAnsiTheme="majorHAnsi"/>
              </w:rPr>
            </w:pPr>
          </w:p>
          <w:p w14:paraId="2A13513F" w14:textId="42A46630" w:rsidR="002F5ECF" w:rsidRDefault="002F5ECF" w:rsidP="009B182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Voltage Gain</w:t>
            </w:r>
          </w:p>
          <w:p w14:paraId="7629A02F" w14:textId="77777777" w:rsidR="002F5ECF" w:rsidRDefault="002F5ECF" w:rsidP="009B182E">
            <w:pPr>
              <w:rPr>
                <w:rFonts w:asciiTheme="majorHAnsi" w:hAnsiTheme="majorHAnsi"/>
              </w:rPr>
            </w:pPr>
          </w:p>
          <w:p w14:paraId="749F0929" w14:textId="2139BB9F" w:rsidR="009B182E" w:rsidRPr="000F782E" w:rsidRDefault="00132B6E" w:rsidP="009B182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Power consumption</w:t>
            </w:r>
          </w:p>
        </w:tc>
        <w:tc>
          <w:tcPr>
            <w:tcW w:w="2268" w:type="dxa"/>
          </w:tcPr>
          <w:p w14:paraId="3BFFD6D9" w14:textId="1815D868" w:rsidR="00444F88" w:rsidRDefault="00C5620D" w:rsidP="000F782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</w:t>
            </w:r>
          </w:p>
          <w:p w14:paraId="34292B16" w14:textId="77777777" w:rsidR="002F5ECF" w:rsidRDefault="002F5ECF" w:rsidP="000F782E">
            <w:pPr>
              <w:rPr>
                <w:rFonts w:asciiTheme="majorHAnsi" w:hAnsiTheme="majorHAnsi"/>
              </w:rPr>
            </w:pPr>
          </w:p>
          <w:p w14:paraId="2ABE18DC" w14:textId="59CC8411" w:rsidR="002F5ECF" w:rsidRDefault="002F5ECF" w:rsidP="000F782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  <w:p w14:paraId="223FC310" w14:textId="77777777" w:rsidR="002F5ECF" w:rsidRDefault="002F5ECF" w:rsidP="000F782E">
            <w:pPr>
              <w:rPr>
                <w:rFonts w:asciiTheme="majorHAnsi" w:hAnsiTheme="majorHAnsi"/>
              </w:rPr>
            </w:pPr>
          </w:p>
          <w:p w14:paraId="5495B299" w14:textId="492D20BF" w:rsidR="009B182E" w:rsidRDefault="009B182E" w:rsidP="000F782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  <w:r w:rsidR="00C5620D">
              <w:rPr>
                <w:rFonts w:asciiTheme="majorHAnsi" w:hAnsiTheme="majorHAnsi"/>
              </w:rPr>
              <w:t>0</w:t>
            </w:r>
            <w:r>
              <w:rPr>
                <w:rFonts w:asciiTheme="majorHAnsi" w:hAnsiTheme="majorHAnsi"/>
              </w:rPr>
              <w:t>0</w:t>
            </w:r>
          </w:p>
          <w:p w14:paraId="1D5D569D" w14:textId="77777777" w:rsidR="002F5ECF" w:rsidRDefault="002F5ECF" w:rsidP="008D640E">
            <w:pPr>
              <w:rPr>
                <w:rFonts w:asciiTheme="majorHAnsi" w:hAnsiTheme="majorHAnsi"/>
              </w:rPr>
            </w:pPr>
          </w:p>
          <w:p w14:paraId="4220B76D" w14:textId="51A69DA7" w:rsidR="002F5ECF" w:rsidRDefault="002F5ECF" w:rsidP="008D640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470 </w:t>
            </w:r>
          </w:p>
          <w:p w14:paraId="50E02677" w14:textId="77777777" w:rsidR="002F5ECF" w:rsidRDefault="002F5ECF" w:rsidP="008D640E">
            <w:pPr>
              <w:rPr>
                <w:rFonts w:asciiTheme="majorHAnsi" w:hAnsiTheme="majorHAnsi"/>
              </w:rPr>
            </w:pPr>
          </w:p>
          <w:p w14:paraId="7C29ACC2" w14:textId="37F11827" w:rsidR="002F5ECF" w:rsidRDefault="002F5ECF" w:rsidP="008D640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1000</w:t>
            </w:r>
          </w:p>
          <w:p w14:paraId="35F32595" w14:textId="77777777" w:rsidR="002F5ECF" w:rsidRDefault="002F5ECF" w:rsidP="008D640E">
            <w:pPr>
              <w:rPr>
                <w:rFonts w:asciiTheme="majorHAnsi" w:hAnsiTheme="majorHAnsi"/>
              </w:rPr>
            </w:pPr>
          </w:p>
          <w:p w14:paraId="142F4D2D" w14:textId="43251D61" w:rsidR="009B182E" w:rsidRPr="000F782E" w:rsidRDefault="00132B6E" w:rsidP="008D640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± 15 V, 0.17 A</w:t>
            </w:r>
          </w:p>
        </w:tc>
        <w:tc>
          <w:tcPr>
            <w:tcW w:w="3266" w:type="dxa"/>
          </w:tcPr>
          <w:p w14:paraId="4C4B78E8" w14:textId="191BCCE0" w:rsidR="009B182E" w:rsidRDefault="00C5620D" w:rsidP="0095286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fA/Sqrt(Hz) @ 10Hz</w:t>
            </w:r>
          </w:p>
          <w:p w14:paraId="44016C65" w14:textId="77777777" w:rsidR="002F5ECF" w:rsidRDefault="002F5ECF" w:rsidP="0095286F">
            <w:pPr>
              <w:rPr>
                <w:rFonts w:asciiTheme="majorHAnsi" w:hAnsiTheme="majorHAnsi"/>
              </w:rPr>
            </w:pPr>
          </w:p>
          <w:p w14:paraId="15F35958" w14:textId="33B73E4A" w:rsidR="002F5ECF" w:rsidRDefault="002F5ECF" w:rsidP="0095286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mV max</w:t>
            </w:r>
          </w:p>
          <w:p w14:paraId="032AFCE1" w14:textId="77777777" w:rsidR="002F5ECF" w:rsidRDefault="002F5ECF" w:rsidP="0095286F">
            <w:pPr>
              <w:rPr>
                <w:rFonts w:asciiTheme="majorHAnsi" w:hAnsiTheme="majorHAnsi"/>
              </w:rPr>
            </w:pPr>
          </w:p>
          <w:p w14:paraId="0665BEE0" w14:textId="634E2151" w:rsidR="00BD0788" w:rsidRPr="002F5ECF" w:rsidRDefault="00C5620D" w:rsidP="0095286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dB @ 100 Hz</w:t>
            </w:r>
          </w:p>
          <w:p w14:paraId="20D0761E" w14:textId="77777777" w:rsidR="002F5ECF" w:rsidRDefault="002F5ECF" w:rsidP="002F5ECF">
            <w:pPr>
              <w:rPr>
                <w:rFonts w:asciiTheme="majorHAnsi" w:hAnsiTheme="majorHAnsi"/>
              </w:rPr>
            </w:pPr>
          </w:p>
          <w:p w14:paraId="65D57859" w14:textId="56D19DED" w:rsidR="002F5ECF" w:rsidRDefault="002F5ECF" w:rsidP="002F5EC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MOhm, AC coupled</w:t>
            </w:r>
          </w:p>
          <w:p w14:paraId="4976E17F" w14:textId="77777777" w:rsidR="002F5ECF" w:rsidRDefault="002F5ECF" w:rsidP="002F5ECF">
            <w:pPr>
              <w:rPr>
                <w:rFonts w:asciiTheme="majorHAnsi" w:hAnsiTheme="majorHAnsi"/>
              </w:rPr>
            </w:pPr>
          </w:p>
          <w:p w14:paraId="4BF59E5E" w14:textId="77777777" w:rsidR="002F5ECF" w:rsidRDefault="002F5ECF" w:rsidP="002F5ECF">
            <w:pPr>
              <w:rPr>
                <w:rFonts w:asciiTheme="majorHAnsi" w:hAnsiTheme="majorHAnsi"/>
              </w:rPr>
            </w:pPr>
          </w:p>
          <w:p w14:paraId="423094D2" w14:textId="77777777" w:rsidR="002F5ECF" w:rsidRDefault="002F5ECF" w:rsidP="002F5ECF">
            <w:pPr>
              <w:rPr>
                <w:rFonts w:asciiTheme="majorHAnsi" w:hAnsiTheme="majorHAnsi"/>
              </w:rPr>
            </w:pPr>
          </w:p>
          <w:p w14:paraId="0FE18595" w14:textId="75694557" w:rsidR="00C5620D" w:rsidRPr="00BD0788" w:rsidRDefault="002F5ECF" w:rsidP="002F5ECF">
            <w:pPr>
              <w:rPr>
                <w:rFonts w:asciiTheme="majorHAnsi" w:hAnsiTheme="majorHAnsi"/>
                <w:vertAlign w:val="superscript"/>
              </w:rPr>
            </w:pPr>
            <w:r>
              <w:rPr>
                <w:rFonts w:asciiTheme="majorHAnsi" w:hAnsiTheme="majorHAnsi"/>
              </w:rPr>
              <w:t>suitable power supply included</w:t>
            </w:r>
          </w:p>
        </w:tc>
      </w:tr>
    </w:tbl>
    <w:p w14:paraId="32696F45" w14:textId="188DA295" w:rsidR="0083607A" w:rsidRPr="005D4C9F" w:rsidRDefault="004C5313" w:rsidP="000F782E">
      <w:pPr>
        <w:pStyle w:val="Listenabsatz"/>
        <w:rPr>
          <w:rFonts w:asciiTheme="majorHAnsi" w:hAnsiTheme="majorHAnsi"/>
        </w:rPr>
      </w:pPr>
      <w:r w:rsidRPr="005D4C9F">
        <w:rPr>
          <w:rFonts w:asciiTheme="majorHAnsi" w:hAnsiTheme="majorHAnsi"/>
          <w:noProof/>
          <w:lang w:val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A8D2DF" wp14:editId="4022776B">
                <wp:simplePos x="0" y="0"/>
                <wp:positionH relativeFrom="column">
                  <wp:posOffset>-116205</wp:posOffset>
                </wp:positionH>
                <wp:positionV relativeFrom="paragraph">
                  <wp:posOffset>88900</wp:posOffset>
                </wp:positionV>
                <wp:extent cx="5846400" cy="0"/>
                <wp:effectExtent l="0" t="0" r="21590" b="2540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6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2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1pt,7pt" to="451.25pt,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" strokecolor="black [3213]" strokeweight="2pt"/>
            </w:pict>
          </mc:Fallback>
        </mc:AlternateContent>
      </w:r>
    </w:p>
    <w:sectPr w:rsidR="0083607A" w:rsidRPr="005D4C9F" w:rsidSect="00FB1F8D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621E9F" w14:textId="77777777" w:rsidR="004E5FE6" w:rsidRDefault="004E5FE6" w:rsidP="00FB1F8D">
      <w:r>
        <w:separator/>
      </w:r>
    </w:p>
  </w:endnote>
  <w:endnote w:type="continuationSeparator" w:id="0">
    <w:p w14:paraId="33B8E818" w14:textId="77777777" w:rsidR="004E5FE6" w:rsidRDefault="004E5FE6" w:rsidP="00FB1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D25598" w14:textId="77777777" w:rsidR="004E5FE6" w:rsidRPr="006E4BEE" w:rsidRDefault="004E5FE6">
    <w:pPr>
      <w:pStyle w:val="Fuzeile"/>
      <w:rPr>
        <w:lang w:val="de-CH"/>
      </w:rPr>
    </w:pPr>
    <w:sdt>
      <w:sdtPr>
        <w:id w:val="969400743"/>
        <w:temporary/>
        <w:showingPlcHdr/>
      </w:sdtPr>
      <w:sdtContent>
        <w:r>
          <w:rPr>
            <w:lang w:val="de-DE"/>
          </w:rPr>
          <w:t>[Geben Sie Text ein]</w:t>
        </w:r>
      </w:sdtContent>
    </w:sdt>
    <w:r>
      <w:ptab w:relativeTo="margin" w:alignment="center" w:leader="none"/>
    </w:r>
    <w:sdt>
      <w:sdtPr>
        <w:id w:val="969400748"/>
        <w:temporary/>
        <w:showingPlcHdr/>
      </w:sdtPr>
      <w:sdtContent>
        <w:r>
          <w:rPr>
            <w:lang w:val="de-DE"/>
          </w:rPr>
          <w:t>[Geben Sie Text ein]</w:t>
        </w:r>
      </w:sdtContent>
    </w:sdt>
    <w:r>
      <w:ptab w:relativeTo="margin" w:alignment="right" w:leader="none"/>
    </w:r>
    <w:sdt>
      <w:sdtPr>
        <w:id w:val="969400753"/>
        <w:temporary/>
        <w:showingPlcHdr/>
      </w:sdtPr>
      <w:sdtContent>
        <w:r>
          <w:rPr>
            <w:lang w:val="de-DE"/>
          </w:rPr>
          <w:t>[Geben Sie Text ein]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E8D099" w14:textId="23C32EE1" w:rsidR="004E5FE6" w:rsidRDefault="004E5FE6">
    <w:pPr>
      <w:pStyle w:val="Fuzeile"/>
    </w:pPr>
    <w:r>
      <w:t>qstarter by NCCR QSIT</w:t>
    </w:r>
    <w:r>
      <w:tab/>
      <w:t xml:space="preserve">Laboratory for Solid State Physics </w:t>
    </w:r>
    <w:r>
      <w:tab/>
    </w:r>
    <w:hyperlink r:id="rId1" w:history="1">
      <w:r w:rsidRPr="002739F3">
        <w:rPr>
          <w:rStyle w:val="Link"/>
        </w:rPr>
        <w:t>www.qstarter.ch</w:t>
      </w:r>
    </w:hyperlink>
  </w:p>
  <w:p w14:paraId="1A89506A" w14:textId="0B42A8AA" w:rsidR="004E5FE6" w:rsidRDefault="004E5FE6">
    <w:pPr>
      <w:pStyle w:val="Fuzeile"/>
    </w:pPr>
    <w:r>
      <w:tab/>
      <w:t xml:space="preserve">Otto-Stern-Weg 1, CH 8093 Zurich </w:t>
    </w:r>
    <w:r>
      <w:tab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A1E50F" w14:textId="77777777" w:rsidR="004E5FE6" w:rsidRDefault="004E5FE6" w:rsidP="00FB1F8D">
      <w:r>
        <w:separator/>
      </w:r>
    </w:p>
  </w:footnote>
  <w:footnote w:type="continuationSeparator" w:id="0">
    <w:p w14:paraId="3A8EF508" w14:textId="77777777" w:rsidR="004E5FE6" w:rsidRDefault="004E5FE6" w:rsidP="00FB1F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HelleSchattierung-Akzent1"/>
      <w:tblW w:w="0" w:type="auto"/>
      <w:tblInd w:w="108" w:type="dxa"/>
      <w:tblBorders>
        <w:top w:val="single" w:sz="18" w:space="0" w:color="548DD4" w:themeColor="text2" w:themeTint="99"/>
        <w:left w:val="single" w:sz="8" w:space="0" w:color="DBE5F1" w:themeColor="accent1" w:themeTint="33"/>
        <w:bottom w:val="single" w:sz="8" w:space="0" w:color="DBE5F1" w:themeColor="accent1" w:themeTint="33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445"/>
      <w:gridCol w:w="8729"/>
    </w:tblGrid>
    <w:tr w:rsidR="004E5FE6" w:rsidRPr="00B25318" w14:paraId="3D807FE8" w14:textId="77777777" w:rsidTr="00FB1F8D">
      <w:tc>
        <w:tcPr>
          <w:tcW w:w="450" w:type="dxa"/>
          <w:shd w:val="clear" w:color="auto" w:fill="DBE5F1" w:themeFill="accent1" w:themeFillTint="33"/>
        </w:tcPr>
        <w:p w14:paraId="5A20C39A" w14:textId="77777777" w:rsidR="004E5FE6" w:rsidRDefault="004E5FE6">
          <w:pPr>
            <w:jc w:val="center"/>
            <w:rPr>
              <w:rFonts w:ascii="Calibri" w:hAnsi="Calibri"/>
              <w:b/>
            </w:rPr>
          </w:pPr>
          <w:r>
            <w:rPr>
              <w:rFonts w:ascii="Calibri" w:hAnsi="Calibri"/>
              <w:b/>
            </w:rPr>
            <w:fldChar w:fldCharType="begin"/>
          </w:r>
          <w:r>
            <w:rPr>
              <w:rFonts w:ascii="Calibri" w:hAnsi="Calibri"/>
              <w:b/>
            </w:rPr>
            <w:instrText>PAGE   \* MERGEFORMAT</w:instrText>
          </w:r>
          <w:r>
            <w:rPr>
              <w:rFonts w:ascii="Calibri" w:hAnsi="Calibri"/>
              <w:b/>
            </w:rPr>
            <w:fldChar w:fldCharType="separate"/>
          </w:r>
          <w:r w:rsidRPr="006E47ED">
            <w:rPr>
              <w:rFonts w:ascii="Calibri" w:hAnsi="Calibri"/>
              <w:b/>
              <w:noProof/>
              <w:lang w:val="de-DE"/>
            </w:rPr>
            <w:t>2</w:t>
          </w:r>
          <w:r>
            <w:rPr>
              <w:rFonts w:ascii="Calibri" w:hAnsi="Calibri"/>
              <w:b/>
            </w:rPr>
            <w:fldChar w:fldCharType="end"/>
          </w:r>
        </w:p>
      </w:tc>
      <w:tc>
        <w:tcPr>
          <w:tcW w:w="9018" w:type="dxa"/>
          <w:shd w:val="clear" w:color="auto" w:fill="DBE5F1" w:themeFill="accent1" w:themeFillTint="33"/>
        </w:tcPr>
        <w:p w14:paraId="35FCC78F" w14:textId="77777777" w:rsidR="004E5FE6" w:rsidRPr="006E4BEE" w:rsidRDefault="004E5FE6">
          <w:pPr>
            <w:rPr>
              <w:rFonts w:ascii="Calibri" w:hAnsi="Calibri"/>
              <w:b/>
              <w:lang w:val="de-CH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[Titel]"/>
              <w:id w:val="77761602"/>
              <w:placeholder>
                <w:docPart w:val="C138C7244827E748AE1D03AD8118C5CA"/>
              </w:placeholder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>
                <w:rPr>
                  <w:rFonts w:ascii="Calibri" w:eastAsiaTheme="majorEastAsia" w:hAnsi="Calibri" w:cstheme="majorBidi"/>
                  <w:b/>
                  <w:bdr w:val="single" w:sz="4" w:space="0" w:color="FFFFFF" w:themeColor="background1"/>
                  <w:lang w:val="de-DE"/>
                </w:rPr>
                <w:t>[Geben Sie den Dokumenttitel ein]</w:t>
              </w:r>
            </w:sdtContent>
          </w:sdt>
        </w:p>
      </w:tc>
    </w:tr>
  </w:tbl>
  <w:p w14:paraId="05B7C1A6" w14:textId="77777777" w:rsidR="004E5FE6" w:rsidRPr="006E4BEE" w:rsidRDefault="004E5FE6">
    <w:pPr>
      <w:pStyle w:val="Kopfzeile"/>
      <w:rPr>
        <w:lang w:val="de-CH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BCF673" w14:textId="193F0C06" w:rsidR="004E5FE6" w:rsidRPr="00D971F0" w:rsidRDefault="004E5FE6" w:rsidP="005916CE">
    <w:pPr>
      <w:pStyle w:val="Kopfzeile"/>
      <w:spacing w:line="360" w:lineRule="auto"/>
      <w:rPr>
        <w:rFonts w:asciiTheme="majorHAnsi" w:hAnsiTheme="majorHAnsi"/>
        <w:sz w:val="40"/>
        <w:szCs w:val="40"/>
      </w:rPr>
    </w:pPr>
    <w:r>
      <w:rPr>
        <w:rFonts w:asciiTheme="majorHAnsi" w:hAnsiTheme="majorHAnsi"/>
        <w:sz w:val="40"/>
        <w:szCs w:val="40"/>
      </w:rPr>
      <w:t>differential amplifier 2014</w:t>
    </w:r>
    <w:r>
      <w:rPr>
        <w:rFonts w:asciiTheme="majorHAnsi" w:hAnsiTheme="majorHAnsi"/>
        <w:sz w:val="40"/>
        <w:szCs w:val="40"/>
      </w:rPr>
      <w:tab/>
    </w:r>
    <w:r>
      <w:rPr>
        <w:rFonts w:asciiTheme="majorHAnsi" w:hAnsiTheme="majorHAnsi"/>
        <w:sz w:val="40"/>
        <w:szCs w:val="40"/>
      </w:rPr>
      <w:tab/>
    </w:r>
    <w:r>
      <w:rPr>
        <w:noProof/>
        <w:lang w:val="de-DE"/>
      </w:rPr>
      <w:drawing>
        <wp:inline distT="0" distB="0" distL="0" distR="0" wp14:anchorId="36E79C62" wp14:editId="1736765F">
          <wp:extent cx="1500583" cy="568613"/>
          <wp:effectExtent l="0" t="0" r="0" b="0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QSIT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0756" cy="5686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950E2"/>
    <w:multiLevelType w:val="hybridMultilevel"/>
    <w:tmpl w:val="5C9E804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8433C"/>
    <w:multiLevelType w:val="hybridMultilevel"/>
    <w:tmpl w:val="1C48739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A809EB"/>
    <w:multiLevelType w:val="hybridMultilevel"/>
    <w:tmpl w:val="4AB2025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C74003"/>
    <w:multiLevelType w:val="hybridMultilevel"/>
    <w:tmpl w:val="FD0AFEC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3E24C5"/>
    <w:multiLevelType w:val="hybridMultilevel"/>
    <w:tmpl w:val="98AA4CC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21231F"/>
    <w:multiLevelType w:val="hybridMultilevel"/>
    <w:tmpl w:val="0A2CAB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DC0723"/>
    <w:multiLevelType w:val="hybridMultilevel"/>
    <w:tmpl w:val="16FC42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3A139D"/>
    <w:multiLevelType w:val="hybridMultilevel"/>
    <w:tmpl w:val="53AAF8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1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1EE"/>
    <w:rsid w:val="000C41EE"/>
    <w:rsid w:val="000F782E"/>
    <w:rsid w:val="00132B6E"/>
    <w:rsid w:val="00172A19"/>
    <w:rsid w:val="00181B47"/>
    <w:rsid w:val="001E479B"/>
    <w:rsid w:val="001F1B61"/>
    <w:rsid w:val="00234A2C"/>
    <w:rsid w:val="00237B9F"/>
    <w:rsid w:val="00274667"/>
    <w:rsid w:val="002C2162"/>
    <w:rsid w:val="002F5ECF"/>
    <w:rsid w:val="003575D8"/>
    <w:rsid w:val="003B5A59"/>
    <w:rsid w:val="00420FBE"/>
    <w:rsid w:val="0043725D"/>
    <w:rsid w:val="00444F88"/>
    <w:rsid w:val="00445E2A"/>
    <w:rsid w:val="00463F4F"/>
    <w:rsid w:val="004C5313"/>
    <w:rsid w:val="004E21A3"/>
    <w:rsid w:val="004E5FE6"/>
    <w:rsid w:val="004F5093"/>
    <w:rsid w:val="00516664"/>
    <w:rsid w:val="00525F98"/>
    <w:rsid w:val="005352DB"/>
    <w:rsid w:val="005707B6"/>
    <w:rsid w:val="005916CE"/>
    <w:rsid w:val="005A3209"/>
    <w:rsid w:val="005A5B1B"/>
    <w:rsid w:val="005D4C9F"/>
    <w:rsid w:val="005F7F0F"/>
    <w:rsid w:val="00616470"/>
    <w:rsid w:val="006702DF"/>
    <w:rsid w:val="006839C1"/>
    <w:rsid w:val="006931C6"/>
    <w:rsid w:val="006E47ED"/>
    <w:rsid w:val="006E4BEE"/>
    <w:rsid w:val="006E63F3"/>
    <w:rsid w:val="00715284"/>
    <w:rsid w:val="00747DC8"/>
    <w:rsid w:val="00754E80"/>
    <w:rsid w:val="00755CB4"/>
    <w:rsid w:val="00763CB7"/>
    <w:rsid w:val="00774290"/>
    <w:rsid w:val="007B1583"/>
    <w:rsid w:val="007E39AC"/>
    <w:rsid w:val="007F157D"/>
    <w:rsid w:val="008017A3"/>
    <w:rsid w:val="00830794"/>
    <w:rsid w:val="0083607A"/>
    <w:rsid w:val="00851A2E"/>
    <w:rsid w:val="0085493A"/>
    <w:rsid w:val="008813AE"/>
    <w:rsid w:val="008A1C9E"/>
    <w:rsid w:val="008B5EF7"/>
    <w:rsid w:val="008D640E"/>
    <w:rsid w:val="009315E4"/>
    <w:rsid w:val="0095286F"/>
    <w:rsid w:val="0095292C"/>
    <w:rsid w:val="00953022"/>
    <w:rsid w:val="009B182E"/>
    <w:rsid w:val="009B55A0"/>
    <w:rsid w:val="009C69E7"/>
    <w:rsid w:val="009D3EF1"/>
    <w:rsid w:val="009D7E0E"/>
    <w:rsid w:val="009E77AC"/>
    <w:rsid w:val="00A00044"/>
    <w:rsid w:val="00A91FA3"/>
    <w:rsid w:val="00AB1B94"/>
    <w:rsid w:val="00AE4201"/>
    <w:rsid w:val="00B025DF"/>
    <w:rsid w:val="00B11403"/>
    <w:rsid w:val="00B25318"/>
    <w:rsid w:val="00B27971"/>
    <w:rsid w:val="00B460A8"/>
    <w:rsid w:val="00B93271"/>
    <w:rsid w:val="00BA6D72"/>
    <w:rsid w:val="00BD0788"/>
    <w:rsid w:val="00BF44BB"/>
    <w:rsid w:val="00C014FE"/>
    <w:rsid w:val="00C251C3"/>
    <w:rsid w:val="00C26A25"/>
    <w:rsid w:val="00C34D0D"/>
    <w:rsid w:val="00C5620D"/>
    <w:rsid w:val="00C7109B"/>
    <w:rsid w:val="00CB5F4C"/>
    <w:rsid w:val="00CE1602"/>
    <w:rsid w:val="00D522A4"/>
    <w:rsid w:val="00D7129F"/>
    <w:rsid w:val="00D77008"/>
    <w:rsid w:val="00D971F0"/>
    <w:rsid w:val="00D976BF"/>
    <w:rsid w:val="00DA4F9B"/>
    <w:rsid w:val="00DC3458"/>
    <w:rsid w:val="00DD5FB9"/>
    <w:rsid w:val="00DE624D"/>
    <w:rsid w:val="00E340EA"/>
    <w:rsid w:val="00E448EA"/>
    <w:rsid w:val="00E61521"/>
    <w:rsid w:val="00E9313B"/>
    <w:rsid w:val="00E97772"/>
    <w:rsid w:val="00F64763"/>
    <w:rsid w:val="00F70E68"/>
    <w:rsid w:val="00F9204E"/>
    <w:rsid w:val="00FA212A"/>
    <w:rsid w:val="00FB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0E50B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C41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FB1F8D"/>
    <w:pPr>
      <w:tabs>
        <w:tab w:val="center" w:pos="4703"/>
        <w:tab w:val="right" w:pos="9406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B1F8D"/>
    <w:rPr>
      <w:lang w:val="en-US"/>
    </w:rPr>
  </w:style>
  <w:style w:type="paragraph" w:styleId="Fuzeile">
    <w:name w:val="footer"/>
    <w:basedOn w:val="Standard"/>
    <w:link w:val="FuzeileZeichen"/>
    <w:uiPriority w:val="99"/>
    <w:unhideWhenUsed/>
    <w:rsid w:val="00FB1F8D"/>
    <w:pPr>
      <w:tabs>
        <w:tab w:val="center" w:pos="4703"/>
        <w:tab w:val="right" w:pos="9406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B1F8D"/>
    <w:rPr>
      <w:lang w:val="en-US"/>
    </w:rPr>
  </w:style>
  <w:style w:type="table" w:styleId="HelleSchattierung-Akzent1">
    <w:name w:val="Light Shading Accent 1"/>
    <w:basedOn w:val="NormaleTabelle"/>
    <w:uiPriority w:val="60"/>
    <w:rsid w:val="00FB1F8D"/>
    <w:rPr>
      <w:color w:val="365F91" w:themeColor="accent1" w:themeShade="BF"/>
      <w:sz w:val="22"/>
      <w:szCs w:val="22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Funotentext">
    <w:name w:val="footnote text"/>
    <w:basedOn w:val="Standard"/>
    <w:link w:val="FunotentextZeichen"/>
    <w:uiPriority w:val="99"/>
    <w:unhideWhenUsed/>
    <w:rsid w:val="00FB1F8D"/>
  </w:style>
  <w:style w:type="character" w:customStyle="1" w:styleId="FunotentextZeichen">
    <w:name w:val="Fußnotentext Zeichen"/>
    <w:basedOn w:val="Absatzstandardschriftart"/>
    <w:link w:val="Funotentext"/>
    <w:uiPriority w:val="99"/>
    <w:rsid w:val="00FB1F8D"/>
    <w:rPr>
      <w:lang w:val="en-US"/>
    </w:rPr>
  </w:style>
  <w:style w:type="character" w:styleId="Funotenzeichen">
    <w:name w:val="footnote reference"/>
    <w:basedOn w:val="Absatzstandardschriftart"/>
    <w:uiPriority w:val="99"/>
    <w:unhideWhenUsed/>
    <w:rsid w:val="00FB1F8D"/>
    <w:rPr>
      <w:vertAlign w:val="superscript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B1F8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B1F8D"/>
    <w:rPr>
      <w:rFonts w:ascii="Lucida Grande" w:hAnsi="Lucida Grande"/>
      <w:sz w:val="18"/>
      <w:szCs w:val="18"/>
      <w:lang w:val="en-US"/>
    </w:rPr>
  </w:style>
  <w:style w:type="paragraph" w:styleId="Listenabsatz">
    <w:name w:val="List Paragraph"/>
    <w:basedOn w:val="Standard"/>
    <w:uiPriority w:val="34"/>
    <w:qFormat/>
    <w:rsid w:val="0083607A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8813AE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BD078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C41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FB1F8D"/>
    <w:pPr>
      <w:tabs>
        <w:tab w:val="center" w:pos="4703"/>
        <w:tab w:val="right" w:pos="9406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B1F8D"/>
    <w:rPr>
      <w:lang w:val="en-US"/>
    </w:rPr>
  </w:style>
  <w:style w:type="paragraph" w:styleId="Fuzeile">
    <w:name w:val="footer"/>
    <w:basedOn w:val="Standard"/>
    <w:link w:val="FuzeileZeichen"/>
    <w:uiPriority w:val="99"/>
    <w:unhideWhenUsed/>
    <w:rsid w:val="00FB1F8D"/>
    <w:pPr>
      <w:tabs>
        <w:tab w:val="center" w:pos="4703"/>
        <w:tab w:val="right" w:pos="9406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B1F8D"/>
    <w:rPr>
      <w:lang w:val="en-US"/>
    </w:rPr>
  </w:style>
  <w:style w:type="table" w:styleId="HelleSchattierung-Akzent1">
    <w:name w:val="Light Shading Accent 1"/>
    <w:basedOn w:val="NormaleTabelle"/>
    <w:uiPriority w:val="60"/>
    <w:rsid w:val="00FB1F8D"/>
    <w:rPr>
      <w:color w:val="365F91" w:themeColor="accent1" w:themeShade="BF"/>
      <w:sz w:val="22"/>
      <w:szCs w:val="22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Funotentext">
    <w:name w:val="footnote text"/>
    <w:basedOn w:val="Standard"/>
    <w:link w:val="FunotentextZeichen"/>
    <w:uiPriority w:val="99"/>
    <w:unhideWhenUsed/>
    <w:rsid w:val="00FB1F8D"/>
  </w:style>
  <w:style w:type="character" w:customStyle="1" w:styleId="FunotentextZeichen">
    <w:name w:val="Fußnotentext Zeichen"/>
    <w:basedOn w:val="Absatzstandardschriftart"/>
    <w:link w:val="Funotentext"/>
    <w:uiPriority w:val="99"/>
    <w:rsid w:val="00FB1F8D"/>
    <w:rPr>
      <w:lang w:val="en-US"/>
    </w:rPr>
  </w:style>
  <w:style w:type="character" w:styleId="Funotenzeichen">
    <w:name w:val="footnote reference"/>
    <w:basedOn w:val="Absatzstandardschriftart"/>
    <w:uiPriority w:val="99"/>
    <w:unhideWhenUsed/>
    <w:rsid w:val="00FB1F8D"/>
    <w:rPr>
      <w:vertAlign w:val="superscript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B1F8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B1F8D"/>
    <w:rPr>
      <w:rFonts w:ascii="Lucida Grande" w:hAnsi="Lucida Grande"/>
      <w:sz w:val="18"/>
      <w:szCs w:val="18"/>
      <w:lang w:val="en-US"/>
    </w:rPr>
  </w:style>
  <w:style w:type="paragraph" w:styleId="Listenabsatz">
    <w:name w:val="List Paragraph"/>
    <w:basedOn w:val="Standard"/>
    <w:uiPriority w:val="34"/>
    <w:qFormat/>
    <w:rsid w:val="0083607A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8813AE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BD078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qstarter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138C7244827E748AE1D03AD8118C5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248638-9625-E24A-8E4F-C7D83A438989}"/>
      </w:docPartPr>
      <w:docPartBody>
        <w:p w:rsidR="00DF3689" w:rsidRDefault="00DF3689" w:rsidP="00DF3689">
          <w:pPr>
            <w:pStyle w:val="C138C7244827E748AE1D03AD8118C5CA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de-DE"/>
            </w:rPr>
            <w:t>[Geben Sie den Dokumenttitel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689"/>
    <w:rsid w:val="0011757F"/>
    <w:rsid w:val="00157DDC"/>
    <w:rsid w:val="0026247A"/>
    <w:rsid w:val="00295825"/>
    <w:rsid w:val="002B2D04"/>
    <w:rsid w:val="003D7943"/>
    <w:rsid w:val="00413990"/>
    <w:rsid w:val="006F39E6"/>
    <w:rsid w:val="00774A42"/>
    <w:rsid w:val="009F31E7"/>
    <w:rsid w:val="00DF3689"/>
    <w:rsid w:val="00F10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138C7244827E748AE1D03AD8118C5CA">
    <w:name w:val="C138C7244827E748AE1D03AD8118C5CA"/>
    <w:rsid w:val="00DF3689"/>
  </w:style>
  <w:style w:type="paragraph" w:customStyle="1" w:styleId="737B824C243DB44193F5DF9044BBEAEB">
    <w:name w:val="737B824C243DB44193F5DF9044BBEAEB"/>
    <w:rsid w:val="00DF3689"/>
  </w:style>
  <w:style w:type="paragraph" w:customStyle="1" w:styleId="BCF299195909F940A2FE8B3789010984">
    <w:name w:val="BCF299195909F940A2FE8B3789010984"/>
    <w:rsid w:val="00DF3689"/>
  </w:style>
  <w:style w:type="paragraph" w:customStyle="1" w:styleId="094922E0AC30EB49A6EB0F09D807C545">
    <w:name w:val="094922E0AC30EB49A6EB0F09D807C545"/>
    <w:rsid w:val="00DF3689"/>
  </w:style>
  <w:style w:type="paragraph" w:customStyle="1" w:styleId="D1AC131408062640BEDFFE488D1CE07F">
    <w:name w:val="D1AC131408062640BEDFFE488D1CE07F"/>
    <w:rsid w:val="00DF3689"/>
  </w:style>
  <w:style w:type="paragraph" w:customStyle="1" w:styleId="13E64B658F162A488ABB5DF12A406359">
    <w:name w:val="13E64B658F162A488ABB5DF12A406359"/>
    <w:rsid w:val="00DF3689"/>
  </w:style>
  <w:style w:type="paragraph" w:customStyle="1" w:styleId="21CF82645D360540AD5F353D291708CD">
    <w:name w:val="21CF82645D360540AD5F353D291708CD"/>
    <w:rsid w:val="00DF3689"/>
  </w:style>
  <w:style w:type="paragraph" w:customStyle="1" w:styleId="C1E74980B3AEF541907902CCAC5E4303">
    <w:name w:val="C1E74980B3AEF541907902CCAC5E4303"/>
    <w:rsid w:val="00DF3689"/>
  </w:style>
  <w:style w:type="paragraph" w:customStyle="1" w:styleId="FC57040B4A140B4DA7DE8E8A3F4D1643">
    <w:name w:val="FC57040B4A140B4DA7DE8E8A3F4D1643"/>
    <w:rsid w:val="00DF3689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138C7244827E748AE1D03AD8118C5CA">
    <w:name w:val="C138C7244827E748AE1D03AD8118C5CA"/>
    <w:rsid w:val="00DF3689"/>
  </w:style>
  <w:style w:type="paragraph" w:customStyle="1" w:styleId="737B824C243DB44193F5DF9044BBEAEB">
    <w:name w:val="737B824C243DB44193F5DF9044BBEAEB"/>
    <w:rsid w:val="00DF3689"/>
  </w:style>
  <w:style w:type="paragraph" w:customStyle="1" w:styleId="BCF299195909F940A2FE8B3789010984">
    <w:name w:val="BCF299195909F940A2FE8B3789010984"/>
    <w:rsid w:val="00DF3689"/>
  </w:style>
  <w:style w:type="paragraph" w:customStyle="1" w:styleId="094922E0AC30EB49A6EB0F09D807C545">
    <w:name w:val="094922E0AC30EB49A6EB0F09D807C545"/>
    <w:rsid w:val="00DF3689"/>
  </w:style>
  <w:style w:type="paragraph" w:customStyle="1" w:styleId="D1AC131408062640BEDFFE488D1CE07F">
    <w:name w:val="D1AC131408062640BEDFFE488D1CE07F"/>
    <w:rsid w:val="00DF3689"/>
  </w:style>
  <w:style w:type="paragraph" w:customStyle="1" w:styleId="13E64B658F162A488ABB5DF12A406359">
    <w:name w:val="13E64B658F162A488ABB5DF12A406359"/>
    <w:rsid w:val="00DF3689"/>
  </w:style>
  <w:style w:type="paragraph" w:customStyle="1" w:styleId="21CF82645D360540AD5F353D291708CD">
    <w:name w:val="21CF82645D360540AD5F353D291708CD"/>
    <w:rsid w:val="00DF3689"/>
  </w:style>
  <w:style w:type="paragraph" w:customStyle="1" w:styleId="C1E74980B3AEF541907902CCAC5E4303">
    <w:name w:val="C1E74980B3AEF541907902CCAC5E4303"/>
    <w:rsid w:val="00DF3689"/>
  </w:style>
  <w:style w:type="paragraph" w:customStyle="1" w:styleId="FC57040B4A140B4DA7DE8E8A3F4D1643">
    <w:name w:val="FC57040B4A140B4DA7DE8E8A3F4D1643"/>
    <w:rsid w:val="00DF36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1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2A67EF-AC3A-A34A-BE1A-D76F50F56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360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ETH Zürich</Company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Rössler</dc:creator>
  <cp:lastModifiedBy>Johanna Rössler</cp:lastModifiedBy>
  <cp:revision>9</cp:revision>
  <cp:lastPrinted>2015-09-22T11:34:00Z</cp:lastPrinted>
  <dcterms:created xsi:type="dcterms:W3CDTF">2015-09-15T14:16:00Z</dcterms:created>
  <dcterms:modified xsi:type="dcterms:W3CDTF">2015-09-22T11:40:00Z</dcterms:modified>
</cp:coreProperties>
</file>