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44" w:rsidRPr="002777B5" w:rsidRDefault="00444E44">
      <w:pPr>
        <w:rPr>
          <w:b/>
        </w:rPr>
      </w:pPr>
      <w:r w:rsidRPr="002777B5">
        <w:rPr>
          <w:b/>
        </w:rPr>
        <w:t>Coding manual environmental treaties</w:t>
      </w:r>
    </w:p>
    <w:p w:rsidR="00444E44" w:rsidRPr="002777B5" w:rsidRDefault="00444E44"/>
    <w:p w:rsidR="00444E44" w:rsidRPr="002777B5" w:rsidRDefault="00444E44">
      <w:r w:rsidRPr="002777B5">
        <w:t>The coding is to be done in two steps:</w:t>
      </w:r>
    </w:p>
    <w:p w:rsidR="00444E44" w:rsidRPr="002777B5" w:rsidRDefault="00444E44"/>
    <w:p w:rsidR="00444E44" w:rsidRPr="002777B5" w:rsidRDefault="00444E44" w:rsidP="003B6EAB">
      <w:pPr>
        <w:numPr>
          <w:ilvl w:val="0"/>
          <w:numId w:val="1"/>
        </w:numPr>
      </w:pPr>
      <w:r w:rsidRPr="002777B5">
        <w:t>Find the relevant text passage for each of the variables listed below and tabulate it as:</w:t>
      </w:r>
    </w:p>
    <w:p w:rsidR="003B6EAB" w:rsidRPr="002777B5" w:rsidRDefault="003B6EAB" w:rsidP="003B6EAB">
      <w:pPr>
        <w:ind w:left="360"/>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93"/>
        <w:gridCol w:w="7938"/>
        <w:gridCol w:w="2126"/>
        <w:gridCol w:w="1985"/>
      </w:tblGrid>
      <w:tr w:rsidR="003B6EAB" w:rsidRPr="002777B5">
        <w:tc>
          <w:tcPr>
            <w:tcW w:w="2093" w:type="dxa"/>
          </w:tcPr>
          <w:p w:rsidR="003B6EAB" w:rsidRPr="002777B5" w:rsidRDefault="003B6EAB" w:rsidP="003B6EAB">
            <w:pPr>
              <w:rPr>
                <w:b/>
              </w:rPr>
            </w:pPr>
            <w:r w:rsidRPr="002777B5">
              <w:rPr>
                <w:rFonts w:ascii="Arial Narrow" w:hAnsi="Arial Narrow"/>
                <w:b/>
              </w:rPr>
              <w:t>Location</w:t>
            </w:r>
          </w:p>
        </w:tc>
        <w:tc>
          <w:tcPr>
            <w:tcW w:w="7938" w:type="dxa"/>
          </w:tcPr>
          <w:p w:rsidR="003B6EAB" w:rsidRPr="002777B5" w:rsidRDefault="003B6EAB" w:rsidP="003B6EAB">
            <w:pPr>
              <w:rPr>
                <w:rFonts w:ascii="Arial Narrow" w:hAnsi="Arial Narrow"/>
                <w:b/>
              </w:rPr>
            </w:pPr>
            <w:r w:rsidRPr="002777B5">
              <w:rPr>
                <w:rFonts w:ascii="Arial Narrow" w:hAnsi="Arial Narrow"/>
                <w:b/>
              </w:rPr>
              <w:t>Text passage</w:t>
            </w:r>
          </w:p>
        </w:tc>
        <w:tc>
          <w:tcPr>
            <w:tcW w:w="2126" w:type="dxa"/>
          </w:tcPr>
          <w:p w:rsidR="003B6EAB" w:rsidRPr="002777B5" w:rsidRDefault="003B6EAB" w:rsidP="003B6EAB">
            <w:pPr>
              <w:rPr>
                <w:rFonts w:ascii="Arial Narrow" w:hAnsi="Arial Narrow"/>
                <w:b/>
              </w:rPr>
            </w:pPr>
            <w:r w:rsidRPr="002777B5">
              <w:rPr>
                <w:rFonts w:ascii="Arial Narrow" w:hAnsi="Arial Narrow"/>
                <w:b/>
              </w:rPr>
              <w:t>Variable to be coded</w:t>
            </w:r>
          </w:p>
        </w:tc>
        <w:tc>
          <w:tcPr>
            <w:tcW w:w="1985" w:type="dxa"/>
          </w:tcPr>
          <w:p w:rsidR="003B6EAB" w:rsidRPr="002777B5" w:rsidRDefault="003B6EAB" w:rsidP="003B6EAB">
            <w:pPr>
              <w:rPr>
                <w:rFonts w:ascii="Arial Narrow" w:hAnsi="Arial Narrow"/>
                <w:b/>
              </w:rPr>
            </w:pPr>
            <w:r w:rsidRPr="002777B5">
              <w:rPr>
                <w:rFonts w:ascii="Arial Narrow" w:hAnsi="Arial Narrow"/>
                <w:b/>
              </w:rPr>
              <w:t>ID</w:t>
            </w:r>
          </w:p>
        </w:tc>
      </w:tr>
      <w:tr w:rsidR="003B6EAB" w:rsidRPr="002777B5">
        <w:tc>
          <w:tcPr>
            <w:tcW w:w="2093" w:type="dxa"/>
          </w:tcPr>
          <w:p w:rsidR="003B6EAB" w:rsidRPr="002777B5" w:rsidRDefault="003B6EAB" w:rsidP="003B6EAB">
            <w:pPr>
              <w:rPr>
                <w:rFonts w:ascii="Arial Narrow" w:hAnsi="Arial Narrow"/>
              </w:rPr>
            </w:pPr>
            <w:proofErr w:type="gramStart"/>
            <w:r w:rsidRPr="002777B5">
              <w:rPr>
                <w:rFonts w:ascii="Arial Narrow" w:hAnsi="Arial Narrow"/>
              </w:rPr>
              <w:t>e</w:t>
            </w:r>
            <w:proofErr w:type="gramEnd"/>
            <w:r w:rsidRPr="002777B5">
              <w:rPr>
                <w:rFonts w:ascii="Arial Narrow" w:hAnsi="Arial Narrow"/>
              </w:rPr>
              <w:t>.g. “Pre.3” for third paragraph of preamble, “Art.3.2” for article 3, paragraph 2, etc. Use the same notation as in IEA database</w:t>
            </w:r>
          </w:p>
        </w:tc>
        <w:tc>
          <w:tcPr>
            <w:tcW w:w="7938" w:type="dxa"/>
          </w:tcPr>
          <w:p w:rsidR="003B6EAB" w:rsidRPr="002777B5" w:rsidRDefault="003B6EAB" w:rsidP="003B6EAB">
            <w:pPr>
              <w:ind w:right="234"/>
              <w:rPr>
                <w:rFonts w:ascii="Arial Narrow" w:hAnsi="Arial Narrow"/>
              </w:rPr>
            </w:pPr>
            <w:r w:rsidRPr="002777B5">
              <w:rPr>
                <w:rFonts w:ascii="Arial Narrow" w:hAnsi="Arial Narrow"/>
              </w:rPr>
              <w:t>Copy the relevant text passage; e.g. cites example: http://iea.uoregon.edu/page.php</w:t>
            </w:r>
            <w:proofErr w:type="gramStart"/>
            <w:r w:rsidRPr="002777B5">
              <w:rPr>
                <w:rFonts w:ascii="Arial Narrow" w:hAnsi="Arial Narrow"/>
              </w:rPr>
              <w:t>?query</w:t>
            </w:r>
            <w:proofErr w:type="gramEnd"/>
            <w:r w:rsidRPr="002777B5">
              <w:rPr>
                <w:rFonts w:ascii="Arial Narrow" w:hAnsi="Arial Narrow"/>
              </w:rPr>
              <w:t>=coded_all_lines&amp;where=start&amp;FilenameEQ=1973-TradeEndangeredSpecies</w:t>
            </w:r>
          </w:p>
        </w:tc>
        <w:tc>
          <w:tcPr>
            <w:tcW w:w="2126" w:type="dxa"/>
          </w:tcPr>
          <w:p w:rsidR="003B6EAB" w:rsidRPr="002777B5" w:rsidRDefault="003B6EAB" w:rsidP="003B6EAB">
            <w:pPr>
              <w:rPr>
                <w:rFonts w:ascii="Arial Narrow" w:hAnsi="Arial Narrow"/>
              </w:rPr>
            </w:pPr>
            <w:r w:rsidRPr="002777B5">
              <w:rPr>
                <w:rFonts w:ascii="Arial Narrow" w:hAnsi="Arial Narrow"/>
              </w:rPr>
              <w:t>Variable name as in the left column of coding table below</w:t>
            </w:r>
          </w:p>
        </w:tc>
        <w:tc>
          <w:tcPr>
            <w:tcW w:w="1985" w:type="dxa"/>
          </w:tcPr>
          <w:p w:rsidR="003B6EAB" w:rsidRPr="002777B5" w:rsidRDefault="003B6EAB" w:rsidP="003B6EAB">
            <w:pPr>
              <w:rPr>
                <w:rFonts w:ascii="Arial Narrow" w:hAnsi="Arial Narrow"/>
              </w:rPr>
            </w:pPr>
            <w:r w:rsidRPr="002777B5">
              <w:rPr>
                <w:rFonts w:ascii="Arial Narrow" w:hAnsi="Arial Narrow"/>
              </w:rPr>
              <w:t>Running number for each text passage.</w:t>
            </w:r>
          </w:p>
        </w:tc>
      </w:tr>
    </w:tbl>
    <w:p w:rsidR="003B6EAB" w:rsidRPr="002777B5" w:rsidRDefault="003B6EAB" w:rsidP="003B6EAB"/>
    <w:p w:rsidR="003B6EAB" w:rsidRPr="002777B5" w:rsidRDefault="003B6EAB" w:rsidP="003B6EAB">
      <w:r w:rsidRPr="002777B5">
        <w:t>Example</w:t>
      </w:r>
    </w:p>
    <w:p w:rsidR="003B6EAB" w:rsidRPr="002777B5" w:rsidRDefault="003B6EAB" w:rsidP="003B6E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951"/>
        <w:gridCol w:w="8363"/>
        <w:gridCol w:w="2410"/>
        <w:gridCol w:w="1450"/>
      </w:tblGrid>
      <w:tr w:rsidR="003B6EAB" w:rsidRPr="002777B5">
        <w:tc>
          <w:tcPr>
            <w:tcW w:w="1951" w:type="dxa"/>
          </w:tcPr>
          <w:p w:rsidR="003B6EAB" w:rsidRPr="002777B5" w:rsidRDefault="003B6EAB" w:rsidP="003B6EAB">
            <w:pPr>
              <w:rPr>
                <w:b/>
              </w:rPr>
            </w:pPr>
            <w:r w:rsidRPr="002777B5">
              <w:rPr>
                <w:b/>
              </w:rPr>
              <w:t>Location</w:t>
            </w:r>
          </w:p>
        </w:tc>
        <w:tc>
          <w:tcPr>
            <w:tcW w:w="8363" w:type="dxa"/>
          </w:tcPr>
          <w:p w:rsidR="003B6EAB" w:rsidRPr="002777B5" w:rsidRDefault="003B6EAB" w:rsidP="003B6EAB">
            <w:pPr>
              <w:rPr>
                <w:b/>
              </w:rPr>
            </w:pPr>
            <w:r w:rsidRPr="002777B5">
              <w:rPr>
                <w:b/>
              </w:rPr>
              <w:t>Text passage</w:t>
            </w:r>
          </w:p>
        </w:tc>
        <w:tc>
          <w:tcPr>
            <w:tcW w:w="2410" w:type="dxa"/>
          </w:tcPr>
          <w:p w:rsidR="003B6EAB" w:rsidRPr="002777B5" w:rsidRDefault="003B6EAB" w:rsidP="003B6EAB">
            <w:pPr>
              <w:rPr>
                <w:b/>
              </w:rPr>
            </w:pPr>
            <w:r w:rsidRPr="002777B5">
              <w:rPr>
                <w:b/>
              </w:rPr>
              <w:t>Variable to be coded</w:t>
            </w:r>
          </w:p>
        </w:tc>
        <w:tc>
          <w:tcPr>
            <w:tcW w:w="1450" w:type="dxa"/>
          </w:tcPr>
          <w:p w:rsidR="003B6EAB" w:rsidRPr="002777B5" w:rsidRDefault="003B6EAB" w:rsidP="003B6EAB">
            <w:pPr>
              <w:rPr>
                <w:b/>
              </w:rPr>
            </w:pPr>
            <w:r w:rsidRPr="002777B5">
              <w:rPr>
                <w:b/>
              </w:rPr>
              <w:t>ID</w:t>
            </w:r>
          </w:p>
        </w:tc>
      </w:tr>
      <w:tr w:rsidR="003B6EAB" w:rsidRPr="002777B5">
        <w:tc>
          <w:tcPr>
            <w:tcW w:w="1951" w:type="dxa"/>
          </w:tcPr>
          <w:p w:rsidR="003B6EAB" w:rsidRPr="002777B5" w:rsidRDefault="003B6EAB" w:rsidP="003B6EAB">
            <w:r w:rsidRPr="002777B5">
              <w:t>Art 4.1</w:t>
            </w:r>
          </w:p>
        </w:tc>
        <w:tc>
          <w:tcPr>
            <w:tcW w:w="8363" w:type="dxa"/>
          </w:tcPr>
          <w:p w:rsidR="003B6EAB" w:rsidRPr="002777B5" w:rsidRDefault="003B6EAB" w:rsidP="003B6EAB">
            <w:r w:rsidRPr="002777B5">
              <w:rPr>
                <w:rFonts w:ascii="Arial Narrow" w:hAnsi="Arial Narrow"/>
                <w:lang w:val="en-GB"/>
              </w:rPr>
              <w:t>Copy description of dispute settlement provisions</w:t>
            </w:r>
          </w:p>
        </w:tc>
        <w:tc>
          <w:tcPr>
            <w:tcW w:w="2410" w:type="dxa"/>
          </w:tcPr>
          <w:p w:rsidR="003B6EAB" w:rsidRPr="002777B5" w:rsidRDefault="003B6EAB" w:rsidP="003B6EAB">
            <w:proofErr w:type="spellStart"/>
            <w:proofErr w:type="gramStart"/>
            <w:r w:rsidRPr="002777B5">
              <w:t>disp</w:t>
            </w:r>
            <w:proofErr w:type="spellEnd"/>
            <w:proofErr w:type="gramEnd"/>
          </w:p>
        </w:tc>
        <w:tc>
          <w:tcPr>
            <w:tcW w:w="1450" w:type="dxa"/>
          </w:tcPr>
          <w:p w:rsidR="003B6EAB" w:rsidRPr="002777B5" w:rsidRDefault="003B6EAB" w:rsidP="003B6EAB">
            <w:r w:rsidRPr="002777B5">
              <w:t>3</w:t>
            </w:r>
          </w:p>
        </w:tc>
      </w:tr>
      <w:tr w:rsidR="003B6EAB" w:rsidRPr="002777B5">
        <w:tc>
          <w:tcPr>
            <w:tcW w:w="1951" w:type="dxa"/>
          </w:tcPr>
          <w:p w:rsidR="003B6EAB" w:rsidRPr="002777B5" w:rsidRDefault="003B6EAB" w:rsidP="003B6EAB">
            <w:r w:rsidRPr="002777B5">
              <w:t>Art 28.3</w:t>
            </w:r>
          </w:p>
        </w:tc>
        <w:tc>
          <w:tcPr>
            <w:tcW w:w="8363" w:type="dxa"/>
          </w:tcPr>
          <w:p w:rsidR="003B6EAB" w:rsidRPr="002777B5" w:rsidRDefault="003B6EAB" w:rsidP="003B6EAB">
            <w:pPr>
              <w:rPr>
                <w:rFonts w:ascii="Arial Narrow" w:hAnsi="Arial Narrow"/>
                <w:lang w:val="en-GB"/>
              </w:rPr>
            </w:pPr>
            <w:r w:rsidRPr="002777B5">
              <w:rPr>
                <w:rFonts w:ascii="Arial Narrow" w:hAnsi="Arial Narrow"/>
                <w:lang w:val="en-GB"/>
              </w:rPr>
              <w:t>Copy description of entry into force provisions</w:t>
            </w:r>
          </w:p>
        </w:tc>
        <w:tc>
          <w:tcPr>
            <w:tcW w:w="2410" w:type="dxa"/>
          </w:tcPr>
          <w:p w:rsidR="003B6EAB" w:rsidRPr="002777B5" w:rsidRDefault="003B6EAB" w:rsidP="003B6EAB">
            <w:proofErr w:type="spellStart"/>
            <w:proofErr w:type="gramStart"/>
            <w:r w:rsidRPr="002777B5">
              <w:t>entr</w:t>
            </w:r>
            <w:proofErr w:type="spellEnd"/>
            <w:proofErr w:type="gramEnd"/>
          </w:p>
        </w:tc>
        <w:tc>
          <w:tcPr>
            <w:tcW w:w="1450" w:type="dxa"/>
          </w:tcPr>
          <w:p w:rsidR="003B6EAB" w:rsidRPr="002777B5" w:rsidRDefault="003B6EAB" w:rsidP="003B6EAB">
            <w:r w:rsidRPr="002777B5">
              <w:t>4</w:t>
            </w:r>
          </w:p>
        </w:tc>
      </w:tr>
    </w:tbl>
    <w:p w:rsidR="003B6EAB" w:rsidRPr="002777B5" w:rsidRDefault="003B6EAB" w:rsidP="003B6EAB"/>
    <w:p w:rsidR="003B6EAB" w:rsidRPr="002777B5" w:rsidRDefault="003B6EAB" w:rsidP="003B6EAB"/>
    <w:p w:rsidR="003B6EAB" w:rsidRPr="002777B5" w:rsidRDefault="003B6EAB" w:rsidP="003B6EAB">
      <w:pPr>
        <w:numPr>
          <w:ilvl w:val="0"/>
          <w:numId w:val="1"/>
        </w:numPr>
      </w:pPr>
      <w:r w:rsidRPr="002777B5">
        <w:t>Assign codes for each of the text passages as described below:</w:t>
      </w:r>
    </w:p>
    <w:p w:rsidR="003B6EAB" w:rsidRPr="002777B5" w:rsidRDefault="003B6EAB"/>
    <w:p w:rsidR="003B6EAB" w:rsidRPr="002777B5" w:rsidRDefault="003B6EAB"/>
    <w:p w:rsidR="003B6EAB" w:rsidRPr="002777B5" w:rsidRDefault="003B6EAB"/>
    <w:p w:rsidR="003B6EAB" w:rsidRPr="002777B5" w:rsidRDefault="003B6EAB"/>
    <w:tbl>
      <w:tblPr>
        <w:tblW w:w="1357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left w:w="115" w:type="dxa"/>
          <w:bottom w:w="115" w:type="dxa"/>
          <w:right w:w="115" w:type="dxa"/>
        </w:tblCellMar>
        <w:tblLook w:val="0000" w:firstRow="0" w:lastRow="0" w:firstColumn="0" w:lastColumn="0" w:noHBand="0" w:noVBand="0"/>
      </w:tblPr>
      <w:tblGrid>
        <w:gridCol w:w="2555"/>
        <w:gridCol w:w="1517"/>
        <w:gridCol w:w="5567"/>
        <w:gridCol w:w="3933"/>
      </w:tblGrid>
      <w:tr w:rsidR="003B6EAB" w:rsidRPr="002777B5">
        <w:trPr>
          <w:trHeight w:val="309"/>
        </w:trPr>
        <w:tc>
          <w:tcPr>
            <w:tcW w:w="2555" w:type="dxa"/>
          </w:tcPr>
          <w:p w:rsidR="003B6EAB" w:rsidRPr="002777B5" w:rsidRDefault="003B6EAB" w:rsidP="003B6EAB">
            <w:pPr>
              <w:pStyle w:val="TableContents"/>
              <w:rPr>
                <w:rFonts w:ascii="Arial Narrow" w:hAnsi="Arial Narrow"/>
                <w:b/>
                <w:lang w:val="en-GB"/>
              </w:rPr>
            </w:pPr>
            <w:r w:rsidRPr="002777B5">
              <w:rPr>
                <w:rFonts w:ascii="Arial Narrow" w:hAnsi="Arial Narrow"/>
                <w:b/>
                <w:lang w:val="en-GB"/>
              </w:rPr>
              <w:lastRenderedPageBreak/>
              <w:t>ID</w:t>
            </w:r>
          </w:p>
        </w:tc>
        <w:tc>
          <w:tcPr>
            <w:tcW w:w="11017" w:type="dxa"/>
            <w:gridSpan w:val="3"/>
          </w:tcPr>
          <w:p w:rsidR="003B6EAB" w:rsidRPr="002777B5" w:rsidRDefault="003B6EAB" w:rsidP="003B6EAB">
            <w:pPr>
              <w:pStyle w:val="TableContents"/>
              <w:rPr>
                <w:rFonts w:ascii="Arial Narrow" w:hAnsi="Arial Narrow"/>
                <w:lang w:val="en-GB"/>
              </w:rPr>
            </w:pPr>
            <w:r w:rsidRPr="002777B5">
              <w:rPr>
                <w:rFonts w:ascii="Arial Narrow" w:hAnsi="Arial Narrow"/>
                <w:lang w:val="en-GB"/>
              </w:rPr>
              <w:t>Same as the one assigned to the text passage in part 1</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treaty</w:t>
            </w:r>
            <w:r w:rsidRPr="002777B5">
              <w:rPr>
                <w:rFonts w:ascii="Arial Narrow" w:hAnsi="Arial Narrow"/>
                <w:lang w:val="en-GB"/>
              </w:rPr>
              <w:t>na</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proofErr w:type="gramStart"/>
            <w:r w:rsidRPr="002777B5">
              <w:rPr>
                <w:rFonts w:ascii="Arial Narrow" w:hAnsi="Arial Narrow"/>
                <w:lang w:val="en-GB"/>
              </w:rPr>
              <w:t>treaty</w:t>
            </w:r>
            <w:proofErr w:type="gramEnd"/>
            <w:r w:rsidRPr="002777B5">
              <w:rPr>
                <w:rFonts w:ascii="Arial Narrow" w:hAnsi="Arial Narrow"/>
                <w:lang w:val="en-GB"/>
              </w:rPr>
              <w:t xml:space="preserve"> name</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gramStart"/>
            <w:r w:rsidRPr="002777B5">
              <w:rPr>
                <w:rFonts w:ascii="Arial Narrow" w:hAnsi="Arial Narrow"/>
                <w:b/>
                <w:lang w:val="en-GB"/>
              </w:rPr>
              <w:t>treaty</w:t>
            </w:r>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proofErr w:type="gramStart"/>
            <w:r w:rsidRPr="002777B5">
              <w:rPr>
                <w:rFonts w:ascii="Arial Narrow" w:hAnsi="Arial Narrow"/>
                <w:lang w:val="en-GB"/>
              </w:rPr>
              <w:t>numeric</w:t>
            </w:r>
            <w:proofErr w:type="gramEnd"/>
            <w:r w:rsidRPr="002777B5">
              <w:rPr>
                <w:rFonts w:ascii="Arial Narrow" w:hAnsi="Arial Narrow"/>
                <w:lang w:val="en-GB"/>
              </w:rPr>
              <w:t xml:space="preserve"> treaty code (see attached list) </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gramStart"/>
            <w:r w:rsidRPr="002777B5">
              <w:rPr>
                <w:rFonts w:ascii="Arial Narrow" w:hAnsi="Arial Narrow"/>
                <w:b/>
                <w:lang w:val="en-GB"/>
              </w:rPr>
              <w:t>issue</w:t>
            </w:r>
            <w:proofErr w:type="gramEnd"/>
            <w:r w:rsidRPr="002777B5">
              <w:rPr>
                <w:rFonts w:ascii="Arial Narrow" w:hAnsi="Arial Narrow"/>
                <w:lang w:val="en-GB"/>
              </w:rPr>
              <w:t xml:space="preserve"> </w:t>
            </w:r>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Issue treaty deals with (see attached list) </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issueno</w:t>
            </w:r>
            <w:proofErr w:type="spellEnd"/>
            <w:proofErr w:type="gramEnd"/>
            <w:r w:rsidRPr="002777B5">
              <w:rPr>
                <w:rFonts w:ascii="Arial Narrow" w:hAnsi="Arial Narrow"/>
                <w:lang w:val="en-GB"/>
              </w:rPr>
              <w:t xml:space="preserve"> </w:t>
            </w:r>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Numeric issue code (see attached list) </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sissue</w:t>
            </w:r>
            <w:proofErr w:type="spellEnd"/>
            <w:proofErr w:type="gramEnd"/>
            <w:r w:rsidRPr="002777B5">
              <w:rPr>
                <w:rFonts w:ascii="Arial Narrow" w:hAnsi="Arial Narrow"/>
                <w:lang w:val="en-GB"/>
              </w:rPr>
              <w:t xml:space="preserve"> </w:t>
            </w:r>
          </w:p>
        </w:tc>
        <w:tc>
          <w:tcPr>
            <w:tcW w:w="11017" w:type="dxa"/>
            <w:gridSpan w:val="3"/>
          </w:tcPr>
          <w:p w:rsidR="003B6EAB" w:rsidRPr="002777B5" w:rsidRDefault="003B6EAB" w:rsidP="003B6EAB">
            <w:pPr>
              <w:pStyle w:val="TableContents"/>
              <w:spacing w:after="120"/>
              <w:rPr>
                <w:rFonts w:ascii="Arial Narrow" w:hAnsi="Arial Narrow"/>
                <w:lang w:val="en-GB"/>
              </w:rPr>
            </w:pPr>
            <w:proofErr w:type="spellStart"/>
            <w:r w:rsidRPr="002777B5">
              <w:rPr>
                <w:rFonts w:ascii="Arial Narrow" w:hAnsi="Arial Narrow"/>
                <w:lang w:val="en-GB"/>
              </w:rPr>
              <w:t>Subissue</w:t>
            </w:r>
            <w:proofErr w:type="spellEnd"/>
            <w:r w:rsidRPr="002777B5">
              <w:rPr>
                <w:rFonts w:ascii="Arial Narrow" w:hAnsi="Arial Narrow"/>
                <w:lang w:val="en-GB"/>
              </w:rPr>
              <w:t xml:space="preserve"> treaty deals with (see attached list) </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sissueno</w:t>
            </w:r>
            <w:proofErr w:type="spellEnd"/>
            <w:proofErr w:type="gramEnd"/>
            <w:r w:rsidRPr="002777B5">
              <w:rPr>
                <w:rFonts w:ascii="Arial Narrow" w:hAnsi="Arial Narrow"/>
                <w:lang w:val="en-GB"/>
              </w:rPr>
              <w:t xml:space="preserve"> </w:t>
            </w:r>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Numeric </w:t>
            </w:r>
            <w:proofErr w:type="spellStart"/>
            <w:r w:rsidRPr="002777B5">
              <w:rPr>
                <w:rFonts w:ascii="Arial Narrow" w:hAnsi="Arial Narrow"/>
                <w:lang w:val="en-GB"/>
              </w:rPr>
              <w:t>subissue</w:t>
            </w:r>
            <w:proofErr w:type="spellEnd"/>
            <w:r w:rsidRPr="002777B5">
              <w:rPr>
                <w:rFonts w:ascii="Arial Narrow" w:hAnsi="Arial Narrow"/>
                <w:lang w:val="en-GB"/>
              </w:rPr>
              <w:t xml:space="preserve"> code (see attached list) </w:t>
            </w:r>
          </w:p>
        </w:tc>
      </w:tr>
      <w:tr w:rsidR="003B6EAB" w:rsidRPr="002777B5">
        <w:trPr>
          <w:trHeight w:val="1502"/>
        </w:trPr>
        <w:tc>
          <w:tcPr>
            <w:tcW w:w="2555" w:type="dxa"/>
            <w:tcBorders>
              <w:bottom w:val="single" w:sz="4" w:space="0" w:color="auto"/>
            </w:tcBorders>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dom</w:t>
            </w:r>
            <w:proofErr w:type="spellEnd"/>
            <w:proofErr w:type="gramEnd"/>
          </w:p>
        </w:tc>
        <w:tc>
          <w:tcPr>
            <w:tcW w:w="11017" w:type="dxa"/>
            <w:gridSpan w:val="3"/>
            <w:tcBorders>
              <w:bottom w:val="single" w:sz="4" w:space="0" w:color="auto"/>
            </w:tcBorders>
          </w:tcPr>
          <w:p w:rsidR="003B6EAB" w:rsidRDefault="003B6EAB" w:rsidP="003B6EAB">
            <w:pPr>
              <w:pStyle w:val="TableContents"/>
              <w:spacing w:after="120"/>
              <w:rPr>
                <w:rFonts w:ascii="Arial Narrow" w:hAnsi="Arial Narrow"/>
                <w:lang w:val="en-GB"/>
              </w:rPr>
            </w:pPr>
            <w:r w:rsidRPr="002777B5">
              <w:rPr>
                <w:rFonts w:ascii="Arial Narrow" w:hAnsi="Arial Narrow"/>
                <w:lang w:val="en-GB"/>
              </w:rPr>
              <w:t xml:space="preserve">Dummy distinguishing global from domestic public goods, respective numeric codes (1,0) are listed together with issue and </w:t>
            </w:r>
            <w:proofErr w:type="spellStart"/>
            <w:r w:rsidRPr="002777B5">
              <w:rPr>
                <w:rFonts w:ascii="Arial Narrow" w:hAnsi="Arial Narrow"/>
                <w:lang w:val="en-GB"/>
              </w:rPr>
              <w:t>issueno</w:t>
            </w:r>
            <w:proofErr w:type="spellEnd"/>
            <w:r>
              <w:rPr>
                <w:rFonts w:ascii="Arial Narrow" w:hAnsi="Arial Narrow"/>
                <w:lang w:val="en-GB"/>
              </w:rPr>
              <w:t>;</w:t>
            </w:r>
          </w:p>
          <w:p w:rsidR="003B6EAB" w:rsidRPr="002777B5" w:rsidRDefault="003B6EAB" w:rsidP="003B6EAB">
            <w:pPr>
              <w:pStyle w:val="TableContents"/>
              <w:spacing w:after="120"/>
              <w:rPr>
                <w:rFonts w:ascii="Arial Narrow" w:hAnsi="Arial Narrow"/>
                <w:lang w:val="en-GB"/>
              </w:rPr>
            </w:pPr>
            <w:proofErr w:type="gramStart"/>
            <w:r>
              <w:rPr>
                <w:rFonts w:ascii="Arial Narrow" w:hAnsi="Arial Narrow"/>
                <w:lang w:val="en-GB"/>
              </w:rPr>
              <w:t>additional</w:t>
            </w:r>
            <w:proofErr w:type="gramEnd"/>
            <w:r>
              <w:rPr>
                <w:rFonts w:ascii="Arial Narrow" w:hAnsi="Arial Narrow"/>
                <w:lang w:val="en-GB"/>
              </w:rPr>
              <w:t>: 2 for both/mixed</w:t>
            </w:r>
          </w:p>
        </w:tc>
      </w:tr>
      <w:tr w:rsidR="003B6EAB" w:rsidRPr="002777B5">
        <w:trPr>
          <w:trHeight w:val="567"/>
        </w:trPr>
        <w:tc>
          <w:tcPr>
            <w:tcW w:w="2555" w:type="dxa"/>
            <w:tcBorders>
              <w:top w:val="single" w:sz="4" w:space="0" w:color="auto"/>
            </w:tcBorders>
          </w:tcPr>
          <w:p w:rsidR="003B6EAB" w:rsidRPr="002777B5" w:rsidRDefault="003B6EAB" w:rsidP="003B6EAB">
            <w:pPr>
              <w:pStyle w:val="TableContents"/>
              <w:rPr>
                <w:rFonts w:ascii="Arial Narrow" w:hAnsi="Arial Narrow"/>
                <w:b/>
                <w:lang w:val="en-GB"/>
              </w:rPr>
            </w:pPr>
            <w:proofErr w:type="spellStart"/>
            <w:r>
              <w:rPr>
                <w:rFonts w:ascii="Arial Narrow" w:hAnsi="Arial Narrow"/>
                <w:b/>
                <w:lang w:val="en-GB"/>
              </w:rPr>
              <w:t>Env</w:t>
            </w:r>
            <w:proofErr w:type="spellEnd"/>
          </w:p>
        </w:tc>
        <w:tc>
          <w:tcPr>
            <w:tcW w:w="11017" w:type="dxa"/>
            <w:gridSpan w:val="3"/>
            <w:tcBorders>
              <w:top w:val="single" w:sz="4" w:space="0" w:color="auto"/>
            </w:tcBorders>
          </w:tcPr>
          <w:p w:rsidR="003B6EAB" w:rsidRDefault="003B6EAB" w:rsidP="003B6EAB">
            <w:pPr>
              <w:pStyle w:val="TableContents"/>
              <w:spacing w:after="120"/>
              <w:rPr>
                <w:rFonts w:ascii="Arial Narrow" w:hAnsi="Arial Narrow"/>
                <w:lang w:val="en-GB"/>
              </w:rPr>
            </w:pPr>
            <w:r>
              <w:rPr>
                <w:rFonts w:ascii="Arial Narrow" w:hAnsi="Arial Narrow"/>
                <w:lang w:val="en-GB"/>
              </w:rPr>
              <w:t>0 if treaty is purely or mainly on environmental issues</w:t>
            </w:r>
          </w:p>
          <w:p w:rsidR="003B6EAB" w:rsidRDefault="003B6EAB" w:rsidP="003B6EAB">
            <w:pPr>
              <w:pStyle w:val="TableContents"/>
              <w:spacing w:after="120"/>
              <w:rPr>
                <w:rFonts w:ascii="Arial Narrow" w:hAnsi="Arial Narrow"/>
                <w:lang w:val="en-GB"/>
              </w:rPr>
            </w:pPr>
            <w:r>
              <w:rPr>
                <w:rFonts w:ascii="Arial Narrow" w:hAnsi="Arial Narrow"/>
                <w:lang w:val="en-GB"/>
              </w:rPr>
              <w:t>1 if environmental aspects are not the main issue, but central to the treaty anyways</w:t>
            </w:r>
          </w:p>
          <w:p w:rsidR="003B6EAB" w:rsidRDefault="003B6EAB" w:rsidP="003B6EAB">
            <w:pPr>
              <w:pStyle w:val="TableContents"/>
              <w:spacing w:after="120"/>
              <w:rPr>
                <w:rFonts w:ascii="Arial Narrow" w:hAnsi="Arial Narrow"/>
                <w:lang w:val="en-GB"/>
              </w:rPr>
            </w:pPr>
            <w:r>
              <w:rPr>
                <w:rFonts w:ascii="Arial Narrow" w:hAnsi="Arial Narrow"/>
                <w:lang w:val="en-GB"/>
              </w:rPr>
              <w:t>2 if treaty only mentions environmental aspect by the way</w:t>
            </w:r>
          </w:p>
          <w:p w:rsidR="003B6EAB" w:rsidRPr="002777B5" w:rsidRDefault="003B6EAB" w:rsidP="003B6EAB">
            <w:pPr>
              <w:pStyle w:val="TableContents"/>
              <w:spacing w:after="120"/>
              <w:rPr>
                <w:rFonts w:ascii="Arial Narrow" w:hAnsi="Arial Narrow"/>
                <w:lang w:val="en-GB"/>
              </w:rPr>
            </w:pPr>
            <w:r>
              <w:rPr>
                <w:rFonts w:ascii="Arial Narrow" w:hAnsi="Arial Narrow"/>
                <w:lang w:val="en-GB"/>
              </w:rPr>
              <w:t xml:space="preserve">3 if there are no </w:t>
            </w:r>
            <w:proofErr w:type="spellStart"/>
            <w:r>
              <w:rPr>
                <w:rFonts w:ascii="Arial Narrow" w:hAnsi="Arial Narrow"/>
                <w:lang w:val="en-GB"/>
              </w:rPr>
              <w:t>environemental</w:t>
            </w:r>
            <w:proofErr w:type="spellEnd"/>
            <w:r>
              <w:rPr>
                <w:rFonts w:ascii="Arial Narrow" w:hAnsi="Arial Narrow"/>
                <w:lang w:val="en-GB"/>
              </w:rPr>
              <w:t xml:space="preserve"> aspects in treaty (those have to be excluded from </w:t>
            </w:r>
            <w:proofErr w:type="spellStart"/>
            <w:r>
              <w:rPr>
                <w:rFonts w:ascii="Arial Narrow" w:hAnsi="Arial Narrow"/>
                <w:lang w:val="en-GB"/>
              </w:rPr>
              <w:t>treatylist</w:t>
            </w:r>
            <w:proofErr w:type="spellEnd"/>
            <w:r>
              <w:rPr>
                <w:rFonts w:ascii="Arial Narrow" w:hAnsi="Arial Narrow"/>
                <w:lang w:val="en-GB"/>
              </w:rPr>
              <w:t>!)</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disp</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has dispute settlement provisions</w:t>
            </w:r>
            <w:r w:rsidRPr="002777B5">
              <w:rPr>
                <w:rFonts w:ascii="Arial Narrow" w:hAnsi="Arial Narrow"/>
                <w:lang w:val="en-GB"/>
              </w:rPr>
              <w:br/>
              <w:t xml:space="preserve">Code 2 if treaty has dispute settlement provisions and additional institutional organs for dispute settlement </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0 otherwise </w:t>
            </w:r>
          </w:p>
        </w:tc>
      </w:tr>
      <w:tr w:rsidR="00444E44" w:rsidRPr="002777B5">
        <w:trPr>
          <w:trHeight w:val="151"/>
        </w:trPr>
        <w:tc>
          <w:tcPr>
            <w:tcW w:w="2555" w:type="dxa"/>
          </w:tcPr>
          <w:p w:rsidR="00444E44" w:rsidRPr="002777B5" w:rsidRDefault="00444E44" w:rsidP="003B6EAB">
            <w:pPr>
              <w:pStyle w:val="TableContents"/>
              <w:rPr>
                <w:rFonts w:ascii="Arial Narrow" w:hAnsi="Arial Narrow"/>
                <w:b/>
                <w:lang w:val="en-GB"/>
              </w:rPr>
            </w:pPr>
            <w:proofErr w:type="spellStart"/>
            <w:proofErr w:type="gramStart"/>
            <w:r>
              <w:rPr>
                <w:rFonts w:ascii="Arial Narrow" w:hAnsi="Arial Narrow"/>
                <w:b/>
                <w:lang w:val="en-GB"/>
              </w:rPr>
              <w:t>disp</w:t>
            </w:r>
            <w:proofErr w:type="gramEnd"/>
            <w:r>
              <w:rPr>
                <w:rFonts w:ascii="Arial Narrow" w:hAnsi="Arial Narrow"/>
                <w:b/>
                <w:lang w:val="en-GB"/>
              </w:rPr>
              <w:t>_mech</w:t>
            </w:r>
            <w:proofErr w:type="spellEnd"/>
          </w:p>
        </w:tc>
        <w:tc>
          <w:tcPr>
            <w:tcW w:w="11017" w:type="dxa"/>
            <w:gridSpan w:val="3"/>
          </w:tcPr>
          <w:p w:rsidR="00923C40" w:rsidRDefault="00DC6E73">
            <w:pPr>
              <w:widowControl/>
              <w:suppressAutoHyphens w:val="0"/>
              <w:spacing w:after="120"/>
              <w:rPr>
                <w:rFonts w:ascii="Arial Narrow" w:hAnsi="Arial Narrow"/>
                <w:lang w:val="en-GB"/>
              </w:rPr>
            </w:pPr>
            <w:r w:rsidRPr="00DC6E73">
              <w:rPr>
                <w:rFonts w:ascii="Arial Narrow" w:hAnsi="Arial Narrow"/>
                <w:lang w:val="en-GB"/>
              </w:rPr>
              <w:t>Code 1 if treaty refers to another institution that should deal with the dispute (e.g. Permanent Court of Arbitration, Court of Justice)</w:t>
            </w:r>
          </w:p>
          <w:p w:rsidR="00923C40" w:rsidRDefault="00DC6E73">
            <w:pPr>
              <w:widowControl/>
              <w:suppressAutoHyphens w:val="0"/>
              <w:spacing w:after="120"/>
              <w:rPr>
                <w:rFonts w:ascii="Arial Narrow" w:hAnsi="Arial Narrow"/>
                <w:lang w:val="en-GB"/>
              </w:rPr>
            </w:pPr>
            <w:r w:rsidRPr="00DC6E73">
              <w:rPr>
                <w:rFonts w:ascii="Arial Narrow" w:hAnsi="Arial Narrow"/>
                <w:lang w:val="en-GB"/>
              </w:rPr>
              <w:t>Code 2 if the treaty states that a dispute resolution mechanism should be found ad hoc</w:t>
            </w:r>
            <w:r w:rsidR="00783193">
              <w:rPr>
                <w:rFonts w:ascii="Arial Narrow" w:hAnsi="Arial Narrow"/>
                <w:lang w:val="en-GB"/>
              </w:rPr>
              <w:t xml:space="preserve"> </w:t>
            </w:r>
            <w:r w:rsidRPr="00DC6E73">
              <w:rPr>
                <w:rFonts w:ascii="Arial Narrow" w:hAnsi="Arial Narrow"/>
                <w:lang w:val="en-GB"/>
              </w:rPr>
              <w:t>(e.g.: 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roofErr w:type="gramStart"/>
            <w:r w:rsidRPr="00DC6E73">
              <w:rPr>
                <w:rFonts w:ascii="Arial Narrow" w:hAnsi="Arial Narrow"/>
                <w:lang w:val="en-GB"/>
              </w:rPr>
              <w:t>. )</w:t>
            </w:r>
            <w:proofErr w:type="gramEnd"/>
          </w:p>
          <w:p w:rsidR="00923C40" w:rsidRDefault="00DC6E73">
            <w:pPr>
              <w:widowControl/>
              <w:suppressAutoHyphens w:val="0"/>
              <w:spacing w:after="120"/>
              <w:rPr>
                <w:rFonts w:ascii="Arial Narrow" w:hAnsi="Arial Narrow"/>
                <w:lang w:val="en-GB"/>
              </w:rPr>
            </w:pPr>
            <w:r w:rsidRPr="00DC6E73">
              <w:rPr>
                <w:rFonts w:ascii="Arial Narrow" w:hAnsi="Arial Narrow"/>
                <w:lang w:val="en-GB"/>
              </w:rPr>
              <w:t>Code 3 if there is a two step procedure: first find own solution and if it cannot be found than use other institution to settle dispute</w:t>
            </w:r>
          </w:p>
          <w:p w:rsidR="002B7764" w:rsidRDefault="00DC6E73" w:rsidP="002E1808">
            <w:pPr>
              <w:widowControl/>
              <w:suppressAutoHyphens w:val="0"/>
              <w:spacing w:after="120"/>
              <w:rPr>
                <w:rFonts w:ascii="Arial Narrow" w:hAnsi="Arial Narrow"/>
                <w:lang w:val="en-GB"/>
              </w:rPr>
            </w:pPr>
            <w:r w:rsidRPr="00DC6E73">
              <w:rPr>
                <w:rFonts w:ascii="Arial Narrow" w:hAnsi="Arial Narrow"/>
                <w:lang w:val="en-GB"/>
              </w:rPr>
              <w:t>(</w:t>
            </w:r>
            <w:proofErr w:type="gramStart"/>
            <w:r w:rsidRPr="00DC6E73">
              <w:rPr>
                <w:rFonts w:ascii="Arial Narrow" w:hAnsi="Arial Narrow"/>
                <w:lang w:val="en-GB"/>
              </w:rPr>
              <w:t>e</w:t>
            </w:r>
            <w:proofErr w:type="gramEnd"/>
            <w:r w:rsidRPr="00DC6E73">
              <w:rPr>
                <w:rFonts w:ascii="Arial Narrow" w:hAnsi="Arial Narrow"/>
                <w:lang w:val="en-GB"/>
              </w:rPr>
              <w:t xml:space="preserve">.g. . </w:t>
            </w:r>
            <w:r w:rsidR="002B7764">
              <w:rPr>
                <w:rFonts w:ascii="Arial Narrow" w:hAnsi="Arial Narrow"/>
                <w:lang w:val="en-GB"/>
              </w:rPr>
              <w:t>“</w:t>
            </w:r>
            <w:r w:rsidR="001041C7">
              <w:rPr>
                <w:rFonts w:ascii="Arial Narrow" w:hAnsi="Arial Narrow"/>
                <w:lang w:val="en-GB"/>
              </w:rPr>
              <w:t xml:space="preserve">1. </w:t>
            </w:r>
            <w:r w:rsidRPr="00DC6E73">
              <w:rPr>
                <w:rFonts w:ascii="Arial Narrow" w:hAnsi="Arial Narrow"/>
                <w:lang w:val="en-GB"/>
              </w:rPr>
              <w:t>In the event of a dispute between any two or more Parties c</w:t>
            </w:r>
            <w:r w:rsidR="001041C7">
              <w:rPr>
                <w:rFonts w:ascii="Arial Narrow" w:hAnsi="Arial Narrow"/>
                <w:lang w:val="en-GB"/>
              </w:rPr>
              <w:t xml:space="preserve">oncerning the interpretation or </w:t>
            </w:r>
            <w:r w:rsidRPr="00DC6E73">
              <w:rPr>
                <w:rFonts w:ascii="Arial Narrow" w:hAnsi="Arial Narrow"/>
                <w:lang w:val="en-GB"/>
              </w:rPr>
              <w:t>application of the Convention, the Parties concerned shall se</w:t>
            </w:r>
            <w:r w:rsidR="001041C7">
              <w:rPr>
                <w:rFonts w:ascii="Arial Narrow" w:hAnsi="Arial Narrow"/>
                <w:lang w:val="en-GB"/>
              </w:rPr>
              <w:t xml:space="preserve">ek a settlement of the dispute </w:t>
            </w:r>
            <w:r w:rsidRPr="00DC6E73">
              <w:rPr>
                <w:rFonts w:ascii="Arial Narrow" w:hAnsi="Arial Narrow"/>
                <w:lang w:val="en-GB"/>
              </w:rPr>
              <w:t>through negotiation or any other peac</w:t>
            </w:r>
            <w:r w:rsidR="00CD0156">
              <w:rPr>
                <w:rFonts w:ascii="Arial Narrow" w:hAnsi="Arial Narrow"/>
                <w:lang w:val="en-GB"/>
              </w:rPr>
              <w:t>eful means of their own choice.</w:t>
            </w:r>
            <w:r w:rsidR="00CD0156">
              <w:rPr>
                <w:rFonts w:ascii="Arial Narrow" w:hAnsi="Arial Narrow"/>
                <w:lang w:val="en-GB"/>
              </w:rPr>
              <w:br/>
            </w:r>
            <w:r w:rsidRPr="00DC6E73">
              <w:rPr>
                <w:rFonts w:ascii="Arial Narrow" w:hAnsi="Arial Narrow"/>
                <w:lang w:val="en-GB"/>
              </w:rPr>
              <w:t xml:space="preserve">2. When ratifying, accepting, approving or acceding to </w:t>
            </w:r>
            <w:r w:rsidR="001041C7">
              <w:rPr>
                <w:rFonts w:ascii="Arial Narrow" w:hAnsi="Arial Narrow"/>
                <w:lang w:val="en-GB"/>
              </w:rPr>
              <w:t xml:space="preserve">the Convention, or at any time </w:t>
            </w:r>
            <w:r w:rsidRPr="00DC6E73">
              <w:rPr>
                <w:rFonts w:ascii="Arial Narrow" w:hAnsi="Arial Narrow"/>
                <w:lang w:val="en-GB"/>
              </w:rPr>
              <w:t>thereafter, a Party which is not a regional economic integration</w:t>
            </w:r>
            <w:r w:rsidR="001041C7">
              <w:rPr>
                <w:rFonts w:ascii="Arial Narrow" w:hAnsi="Arial Narrow"/>
                <w:lang w:val="en-GB"/>
              </w:rPr>
              <w:t xml:space="preserve"> organization may declare in a </w:t>
            </w:r>
            <w:r w:rsidRPr="00DC6E73">
              <w:rPr>
                <w:rFonts w:ascii="Arial Narrow" w:hAnsi="Arial Narrow"/>
                <w:lang w:val="en-GB"/>
              </w:rPr>
              <w:t>written instrument submitted to the Depositary that, in respect</w:t>
            </w:r>
            <w:r w:rsidR="001041C7">
              <w:rPr>
                <w:rFonts w:ascii="Arial Narrow" w:hAnsi="Arial Narrow"/>
                <w:lang w:val="en-GB"/>
              </w:rPr>
              <w:t xml:space="preserve"> of any dispute concerning the </w:t>
            </w:r>
            <w:r w:rsidRPr="00DC6E73">
              <w:rPr>
                <w:rFonts w:ascii="Arial Narrow" w:hAnsi="Arial Narrow"/>
                <w:lang w:val="en-GB"/>
              </w:rPr>
              <w:t>interpretation or application of the Convention, it recognize</w:t>
            </w:r>
            <w:r w:rsidR="001041C7">
              <w:rPr>
                <w:rFonts w:ascii="Arial Narrow" w:hAnsi="Arial Narrow"/>
                <w:lang w:val="en-GB"/>
              </w:rPr>
              <w:t xml:space="preserve">s as compulsory ipso facto and </w:t>
            </w:r>
            <w:r w:rsidRPr="00DC6E73">
              <w:rPr>
                <w:rFonts w:ascii="Arial Narrow" w:hAnsi="Arial Narrow"/>
                <w:lang w:val="en-GB"/>
              </w:rPr>
              <w:t xml:space="preserve">without special agreement, in relation to any Party accepting the same obligation: </w:t>
            </w:r>
            <w:r w:rsidRPr="00DC6E73">
              <w:rPr>
                <w:rFonts w:ascii="Arial Narrow" w:hAnsi="Arial Narrow"/>
                <w:lang w:val="en-GB"/>
              </w:rPr>
              <w:br/>
              <w:t xml:space="preserve"> (a) Submission of the dispute to the International Court of Justice; and/or </w:t>
            </w:r>
            <w:r w:rsidRPr="00DC6E73">
              <w:rPr>
                <w:rFonts w:ascii="Arial Narrow" w:hAnsi="Arial Narrow"/>
                <w:lang w:val="en-GB"/>
              </w:rPr>
              <w:br/>
              <w:t> (b) Arbitration in accordance with procedures to be ad</w:t>
            </w:r>
            <w:r w:rsidR="001041C7">
              <w:rPr>
                <w:rFonts w:ascii="Arial Narrow" w:hAnsi="Arial Narrow"/>
                <w:lang w:val="en-GB"/>
              </w:rPr>
              <w:t xml:space="preserve">opted by the Conference of the </w:t>
            </w:r>
            <w:r w:rsidRPr="00DC6E73">
              <w:rPr>
                <w:rFonts w:ascii="Arial Narrow" w:hAnsi="Arial Narrow"/>
                <w:lang w:val="en-GB"/>
              </w:rPr>
              <w:t xml:space="preserve">Parties as soon as practicable, in an annex on arbitration. </w:t>
            </w:r>
            <w:r w:rsidRPr="00DC6E73">
              <w:rPr>
                <w:rFonts w:ascii="Arial Narrow" w:hAnsi="Arial Narrow"/>
                <w:lang w:val="en-GB"/>
              </w:rPr>
              <w:br/>
              <w:t>A Party which is a regional economic integration organization ma</w:t>
            </w:r>
            <w:r w:rsidR="001041C7">
              <w:rPr>
                <w:rFonts w:ascii="Arial Narrow" w:hAnsi="Arial Narrow"/>
                <w:lang w:val="en-GB"/>
              </w:rPr>
              <w:t xml:space="preserve">y make a declaration with like </w:t>
            </w:r>
            <w:r w:rsidRPr="00DC6E73">
              <w:rPr>
                <w:rFonts w:ascii="Arial Narrow" w:hAnsi="Arial Narrow"/>
                <w:lang w:val="en-GB"/>
              </w:rPr>
              <w:t>effect in relation to arbitration in accordance with the procedures r</w:t>
            </w:r>
            <w:r w:rsidR="001041C7">
              <w:rPr>
                <w:rFonts w:ascii="Arial Narrow" w:hAnsi="Arial Narrow"/>
                <w:lang w:val="en-GB"/>
              </w:rPr>
              <w:t xml:space="preserve">eferred to in subparagraph (b) </w:t>
            </w:r>
            <w:r w:rsidRPr="00DC6E73">
              <w:rPr>
                <w:rFonts w:ascii="Arial Narrow" w:hAnsi="Arial Narrow"/>
                <w:lang w:val="en-GB"/>
              </w:rPr>
              <w:t>above.</w:t>
            </w:r>
            <w:r w:rsidR="002B7764">
              <w:rPr>
                <w:rFonts w:ascii="Arial Narrow" w:hAnsi="Arial Narrow"/>
                <w:lang w:val="en-GB"/>
              </w:rPr>
              <w:t>”</w:t>
            </w:r>
          </w:p>
          <w:p w:rsidR="002B7764" w:rsidRDefault="002B7764" w:rsidP="002E1808">
            <w:pPr>
              <w:widowControl/>
              <w:suppressAutoHyphens w:val="0"/>
              <w:spacing w:after="120"/>
              <w:rPr>
                <w:rFonts w:ascii="Arial Narrow" w:hAnsi="Arial Narrow"/>
                <w:lang w:val="en-GB"/>
              </w:rPr>
            </w:pPr>
            <w:proofErr w:type="gramStart"/>
            <w:r>
              <w:rPr>
                <w:rFonts w:ascii="Arial Narrow" w:hAnsi="Arial Narrow"/>
                <w:lang w:val="en-GB"/>
              </w:rPr>
              <w:t>or</w:t>
            </w:r>
            <w:proofErr w:type="gramEnd"/>
            <w:r>
              <w:rPr>
                <w:rFonts w:ascii="Arial Narrow" w:hAnsi="Arial Narrow"/>
                <w:lang w:val="en-GB"/>
              </w:rPr>
              <w:t>: “A</w:t>
            </w:r>
            <w:r w:rsidR="00DC6E73" w:rsidRPr="00DC6E73">
              <w:rPr>
                <w:rFonts w:ascii="Arial Narrow" w:hAnsi="Arial Narrow"/>
                <w:lang w:val="en-GB"/>
              </w:rPr>
              <w:t>ny dispute regarding the interpretation or application of this Agreement, if not settled by the Commission, shall be referred to a committee composed of one member appointed by each of the parties to the dispute, and in addition an independent chairperson chosen by the members of the committee. The recommendations of such a committee, while not binding in character, shall become the basis for renewed consideration by the parties concerned of the matter out of which the disagreement arose. If, as the result of this procedure, the dispute is not settled, it shall be referred to the International Court of Justice in accordance with the Statute of the Court, unless the parties to the dispute agree to another method of settlement.</w:t>
            </w:r>
            <w:r>
              <w:rPr>
                <w:rFonts w:ascii="Arial Narrow" w:hAnsi="Arial Narrow"/>
                <w:lang w:val="en-GB"/>
              </w:rPr>
              <w:t>”)</w:t>
            </w:r>
          </w:p>
          <w:p w:rsidR="00923C40" w:rsidRDefault="00DD407F">
            <w:pPr>
              <w:widowControl/>
              <w:suppressAutoHyphens w:val="0"/>
              <w:spacing w:after="120"/>
              <w:rPr>
                <w:rFonts w:ascii="Arial Narrow" w:hAnsi="Arial Narrow"/>
                <w:lang w:val="en-GB"/>
              </w:rPr>
            </w:pPr>
            <w:r>
              <w:rPr>
                <w:rFonts w:ascii="Arial Narrow" w:hAnsi="Arial Narrow"/>
                <w:lang w:val="en-GB"/>
              </w:rPr>
              <w:t xml:space="preserve">Code 3b if there is a two step procedures, where an external institution is only requested in case that the parties cannot agree on </w:t>
            </w:r>
            <w:r w:rsidR="002C550C">
              <w:rPr>
                <w:rFonts w:ascii="Arial Narrow" w:hAnsi="Arial Narrow"/>
                <w:lang w:val="en-GB"/>
              </w:rPr>
              <w:t>the nomination of an arbitrator</w:t>
            </w:r>
          </w:p>
          <w:p w:rsidR="006551C6" w:rsidRDefault="00DC6E73" w:rsidP="002E1808">
            <w:pPr>
              <w:widowControl/>
              <w:suppressAutoHyphens w:val="0"/>
              <w:spacing w:after="120"/>
              <w:rPr>
                <w:rFonts w:ascii="Arial Narrow" w:hAnsi="Arial Narrow"/>
                <w:lang w:val="en-GB"/>
              </w:rPr>
            </w:pPr>
            <w:r w:rsidRPr="00DC6E73">
              <w:rPr>
                <w:rFonts w:ascii="Arial Narrow" w:hAnsi="Arial Narrow"/>
                <w:lang w:val="en-GB"/>
              </w:rPr>
              <w:t>Code 4</w:t>
            </w:r>
            <w:r w:rsidR="00B86B26">
              <w:rPr>
                <w:rFonts w:ascii="Arial Narrow" w:hAnsi="Arial Narrow"/>
                <w:lang w:val="en-GB"/>
              </w:rPr>
              <w:t>a</w:t>
            </w:r>
            <w:r w:rsidR="0092241A">
              <w:rPr>
                <w:rFonts w:ascii="Arial Narrow" w:hAnsi="Arial Narrow"/>
                <w:lang w:val="en-GB"/>
              </w:rPr>
              <w:t xml:space="preserve"> if there is a genuine, but not very </w:t>
            </w:r>
            <w:r w:rsidR="0049625D">
              <w:rPr>
                <w:rFonts w:ascii="Arial Narrow" w:hAnsi="Arial Narrow"/>
                <w:lang w:val="en-GB"/>
              </w:rPr>
              <w:t>elaborate</w:t>
            </w:r>
            <w:r w:rsidR="0092241A">
              <w:rPr>
                <w:rFonts w:ascii="Arial Narrow" w:hAnsi="Arial Narrow"/>
                <w:lang w:val="en-GB"/>
              </w:rPr>
              <w:t xml:space="preserve"> </w:t>
            </w:r>
            <w:r w:rsidR="0049625D">
              <w:rPr>
                <w:rFonts w:ascii="Arial Narrow" w:hAnsi="Arial Narrow"/>
                <w:lang w:val="en-GB"/>
              </w:rPr>
              <w:t xml:space="preserve">and detailed </w:t>
            </w:r>
            <w:r w:rsidRPr="00DC6E73">
              <w:rPr>
                <w:rFonts w:ascii="Arial Narrow" w:hAnsi="Arial Narrow"/>
                <w:lang w:val="en-GB"/>
              </w:rPr>
              <w:t>dispute resolution mechanism</w:t>
            </w:r>
            <w:r w:rsidR="00F3768A">
              <w:rPr>
                <w:rFonts w:ascii="Arial Narrow" w:hAnsi="Arial Narrow"/>
                <w:lang w:val="en-GB"/>
              </w:rPr>
              <w:t xml:space="preserve">, which doesn’t refer to any external institution, </w:t>
            </w:r>
            <w:r w:rsidRPr="00DC6E73">
              <w:rPr>
                <w:rFonts w:ascii="Arial Narrow" w:hAnsi="Arial Narrow"/>
                <w:lang w:val="en-GB"/>
              </w:rPr>
              <w:t>specified in the treaty (</w:t>
            </w:r>
            <w:r w:rsidR="00F3768A">
              <w:rPr>
                <w:rFonts w:ascii="Arial Narrow" w:hAnsi="Arial Narrow"/>
                <w:lang w:val="en-GB"/>
              </w:rPr>
              <w:t>i.e. “</w:t>
            </w:r>
            <w:r w:rsidRPr="00DC6E73">
              <w:rPr>
                <w:rFonts w:ascii="Arial Narrow" w:hAnsi="Arial Narrow"/>
                <w:lang w:val="en-GB"/>
              </w:rPr>
              <w:t>Any dispute concerning the interpretation or application of this Agreement which cannot be settled by negotiation, conciliation or similar means may be referred by any party to the dispute to the Governing Council for its decision, which shall be final and binding upon the parties.</w:t>
            </w:r>
            <w:r w:rsidR="00F3768A">
              <w:rPr>
                <w:rFonts w:ascii="Arial Narrow" w:hAnsi="Arial Narrow"/>
                <w:lang w:val="en-GB"/>
              </w:rPr>
              <w:t>”</w:t>
            </w:r>
            <w:r w:rsidRPr="00DC6E73">
              <w:rPr>
                <w:rFonts w:ascii="Arial Narrow" w:hAnsi="Arial Narrow"/>
                <w:lang w:val="en-GB"/>
              </w:rPr>
              <w:t>)</w:t>
            </w:r>
          </w:p>
          <w:p w:rsidR="0092241A" w:rsidRDefault="0092241A" w:rsidP="002E1808">
            <w:pPr>
              <w:widowControl/>
              <w:suppressAutoHyphens w:val="0"/>
              <w:spacing w:after="120"/>
              <w:rPr>
                <w:rFonts w:ascii="Arial Narrow" w:hAnsi="Arial Narrow"/>
                <w:lang w:val="en-GB"/>
              </w:rPr>
            </w:pPr>
            <w:r w:rsidRPr="002E1808">
              <w:rPr>
                <w:rFonts w:ascii="Arial Narrow" w:hAnsi="Arial Narrow"/>
                <w:lang w:val="en-GB"/>
              </w:rPr>
              <w:t>Code 4</w:t>
            </w:r>
            <w:r>
              <w:rPr>
                <w:rFonts w:ascii="Arial Narrow" w:hAnsi="Arial Narrow"/>
                <w:lang w:val="en-GB"/>
              </w:rPr>
              <w:t>b</w:t>
            </w:r>
            <w:r w:rsidRPr="002E1808">
              <w:rPr>
                <w:rFonts w:ascii="Arial Narrow" w:hAnsi="Arial Narrow"/>
                <w:lang w:val="en-GB"/>
              </w:rPr>
              <w:t xml:space="preserve"> if there is a genuine</w:t>
            </w:r>
            <w:r w:rsidR="0049625D">
              <w:rPr>
                <w:rFonts w:ascii="Arial Narrow" w:hAnsi="Arial Narrow"/>
                <w:lang w:val="en-GB"/>
              </w:rPr>
              <w:t>, elaborate and detailed</w:t>
            </w:r>
            <w:r w:rsidRPr="002E1808">
              <w:rPr>
                <w:rFonts w:ascii="Arial Narrow" w:hAnsi="Arial Narrow"/>
                <w:lang w:val="en-GB"/>
              </w:rPr>
              <w:t xml:space="preserve"> dispute resolution mechanism</w:t>
            </w:r>
            <w:r w:rsidR="00F3768A">
              <w:rPr>
                <w:rFonts w:ascii="Arial Narrow" w:hAnsi="Arial Narrow"/>
                <w:lang w:val="en-GB"/>
              </w:rPr>
              <w:t xml:space="preserve"> which doesn’t refer to any external institution</w:t>
            </w:r>
            <w:r w:rsidRPr="002E1808">
              <w:rPr>
                <w:rFonts w:ascii="Arial Narrow" w:hAnsi="Arial Narrow"/>
                <w:lang w:val="en-GB"/>
              </w:rPr>
              <w:t xml:space="preserve"> specified in the treaty (clear rules what should happen in case of a dispute)</w:t>
            </w:r>
          </w:p>
          <w:p w:rsidR="002E1808" w:rsidRDefault="002E1808" w:rsidP="002E1808">
            <w:pPr>
              <w:widowControl/>
              <w:suppressAutoHyphens w:val="0"/>
              <w:spacing w:after="120"/>
              <w:rPr>
                <w:rFonts w:ascii="Arial Narrow" w:hAnsi="Arial Narrow"/>
                <w:lang w:val="en-GB"/>
              </w:rPr>
            </w:pPr>
            <w:r>
              <w:rPr>
                <w:rFonts w:ascii="Arial Narrow" w:hAnsi="Arial Narrow"/>
                <w:lang w:val="en-GB"/>
              </w:rPr>
              <w:t>Code 5</w:t>
            </w:r>
            <w:r w:rsidR="00FF4950">
              <w:rPr>
                <w:rFonts w:ascii="Arial Narrow" w:hAnsi="Arial Narrow"/>
                <w:lang w:val="en-GB"/>
              </w:rPr>
              <w:t>X</w:t>
            </w:r>
            <w:r w:rsidR="00916219">
              <w:rPr>
                <w:rFonts w:ascii="Arial Narrow" w:hAnsi="Arial Narrow"/>
                <w:lang w:val="en-GB"/>
              </w:rPr>
              <w:t xml:space="preserve"> if a treaty or protocol doesn’t contain dispute settlement regulations, but there is a separate (optional) protocol </w:t>
            </w:r>
            <w:r w:rsidR="001405D3">
              <w:rPr>
                <w:rFonts w:ascii="Arial Narrow" w:hAnsi="Arial Narrow"/>
                <w:lang w:val="en-GB"/>
              </w:rPr>
              <w:t>regulati</w:t>
            </w:r>
            <w:r w:rsidR="00E63D6C">
              <w:rPr>
                <w:rFonts w:ascii="Arial Narrow" w:hAnsi="Arial Narrow"/>
                <w:lang w:val="en-GB"/>
              </w:rPr>
              <w:t>ng the</w:t>
            </w:r>
            <w:r>
              <w:rPr>
                <w:rFonts w:ascii="Arial Narrow" w:hAnsi="Arial Narrow"/>
                <w:lang w:val="en-GB"/>
              </w:rPr>
              <w:t xml:space="preserve"> settlement of disputes </w:t>
            </w:r>
            <w:r w:rsidR="00E63D6C">
              <w:rPr>
                <w:rFonts w:ascii="Arial Narrow" w:hAnsi="Arial Narrow"/>
                <w:lang w:val="en-GB"/>
              </w:rPr>
              <w:t>to this treaty or protocol</w:t>
            </w:r>
            <w:r w:rsidR="00FF4950">
              <w:rPr>
                <w:rFonts w:ascii="Arial Narrow" w:hAnsi="Arial Narrow"/>
                <w:lang w:val="en-GB"/>
              </w:rPr>
              <w:t xml:space="preserve">. X is the dispute mechanism described in this special protocol. </w:t>
            </w:r>
          </w:p>
          <w:p w:rsidR="00923C40" w:rsidRDefault="002E1808">
            <w:pPr>
              <w:widowControl/>
              <w:suppressAutoHyphens w:val="0"/>
              <w:spacing w:after="120"/>
              <w:rPr>
                <w:rFonts w:ascii="Arial Narrow" w:hAnsi="Arial Narrow"/>
                <w:lang w:val="en-GB"/>
              </w:rPr>
            </w:pPr>
            <w:r>
              <w:rPr>
                <w:rFonts w:ascii="Arial Narrow" w:hAnsi="Arial Narrow"/>
                <w:lang w:val="en-GB"/>
              </w:rPr>
              <w:t>Code 6X for any special protocol concerning the settl</w:t>
            </w:r>
            <w:r w:rsidR="001405D3">
              <w:rPr>
                <w:rFonts w:ascii="Arial Narrow" w:hAnsi="Arial Narrow"/>
                <w:lang w:val="en-GB"/>
              </w:rPr>
              <w:t>e</w:t>
            </w:r>
            <w:r>
              <w:rPr>
                <w:rFonts w:ascii="Arial Narrow" w:hAnsi="Arial Narrow"/>
                <w:lang w:val="en-GB"/>
              </w:rPr>
              <w:t xml:space="preserve">ment of disputes. X is the dispute mechanism described in </w:t>
            </w:r>
            <w:r w:rsidR="00AC0EBE">
              <w:rPr>
                <w:rFonts w:ascii="Arial Narrow" w:hAnsi="Arial Narrow"/>
                <w:lang w:val="en-GB"/>
              </w:rPr>
              <w:t>this</w:t>
            </w:r>
            <w:r>
              <w:rPr>
                <w:rFonts w:ascii="Arial Narrow" w:hAnsi="Arial Narrow"/>
                <w:lang w:val="en-GB"/>
              </w:rPr>
              <w:t xml:space="preserve"> special protocol. </w:t>
            </w:r>
          </w:p>
          <w:p w:rsidR="00923C40" w:rsidRDefault="00DC6E73">
            <w:pPr>
              <w:widowControl/>
              <w:suppressAutoHyphens w:val="0"/>
              <w:spacing w:after="120"/>
              <w:rPr>
                <w:rFonts w:ascii="Arial Narrow" w:hAnsi="Arial Narrow"/>
                <w:lang w:val="en-GB"/>
              </w:rPr>
            </w:pPr>
            <w:r w:rsidRPr="00DC6E73">
              <w:rPr>
                <w:rFonts w:ascii="Arial Narrow" w:hAnsi="Arial Narrow"/>
                <w:lang w:val="en-GB"/>
              </w:rPr>
              <w:t>Code 0 otherwise</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entr</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contains entry into force provisions that specify a certain number of parties (e.g. Kyoto "… not less than 55 Parties to the Convention, … have deposited their instruments of ratification, acceptance, approval or accession")</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2 if treaty contains entry into force provisions that specify a certain number of parties and/or a special group of parties (e.g. “…not less than ten Governments have become parties to the Convention, including five Governments of countries each with not less than 500,000 gross tons of tanker tonnage.”)</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0 otherwise </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mon</w:t>
            </w:r>
            <w:proofErr w:type="spellEnd"/>
            <w:proofErr w:type="gramEnd"/>
            <w:r w:rsidRPr="002777B5">
              <w:rPr>
                <w:rFonts w:ascii="Arial Narrow" w:hAnsi="Arial Narrow"/>
                <w:lang w:val="en-GB"/>
              </w:rPr>
              <w:t xml:space="preserve"> </w:t>
            </w:r>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has monitoring provisions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0 otherwise </w:t>
            </w:r>
            <w:bookmarkStart w:id="0" w:name="_GoBack"/>
            <w:bookmarkEnd w:id="0"/>
          </w:p>
        </w:tc>
      </w:tr>
      <w:tr w:rsidR="003B6EAB" w:rsidRPr="002777B5">
        <w:trPr>
          <w:trHeight w:val="151"/>
        </w:trPr>
        <w:tc>
          <w:tcPr>
            <w:tcW w:w="2555" w:type="dxa"/>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enf</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has enforcement provisions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0 otherwise</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spellStart"/>
            <w:proofErr w:type="gramStart"/>
            <w:r w:rsidRPr="002777B5">
              <w:rPr>
                <w:rFonts w:ascii="Arial Narrow" w:hAnsi="Arial Narrow"/>
                <w:b/>
                <w:lang w:val="en-GB"/>
              </w:rPr>
              <w:t>secr</w:t>
            </w:r>
            <w:proofErr w:type="spellEnd"/>
            <w:proofErr w:type="gramEnd"/>
            <w:r w:rsidRPr="002777B5">
              <w:rPr>
                <w:rFonts w:ascii="Arial Narrow" w:hAnsi="Arial Narrow"/>
                <w:lang w:val="en-GB"/>
              </w:rPr>
              <w:t xml:space="preserve"> </w:t>
            </w:r>
          </w:p>
        </w:tc>
        <w:tc>
          <w:tcPr>
            <w:tcW w:w="11017" w:type="dxa"/>
            <w:gridSpan w:val="3"/>
          </w:tcPr>
          <w:p w:rsidR="003B6EAB" w:rsidRPr="002777B5" w:rsidRDefault="003B6EAB" w:rsidP="003B6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20"/>
              <w:rPr>
                <w:rFonts w:ascii="Arial Narrow" w:hAnsi="Arial Narrow"/>
                <w:lang w:val="en-GB"/>
              </w:rPr>
            </w:pPr>
            <w:r w:rsidRPr="002777B5">
              <w:rPr>
                <w:rFonts w:ascii="Arial Narrow" w:hAnsi="Arial Narrow"/>
                <w:lang w:val="en-GB"/>
              </w:rPr>
              <w:t>Code 1 if treaty has its own secretariat</w:t>
            </w:r>
          </w:p>
          <w:p w:rsidR="003B6EAB" w:rsidRPr="009C4F0D" w:rsidRDefault="003B6EAB" w:rsidP="003B6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20"/>
              <w:rPr>
                <w:rFonts w:ascii="Arial Narrow" w:hAnsi="Arial Narrow"/>
                <w:lang w:val="en-GB"/>
              </w:rPr>
            </w:pPr>
            <w:r w:rsidRPr="002777B5">
              <w:rPr>
                <w:rFonts w:ascii="Arial Narrow" w:hAnsi="Arial Narrow"/>
                <w:lang w:val="en-GB"/>
              </w:rPr>
              <w:t>Code 2 if treaty uses an existing secretariat (i.e. “The Executive Secretary of the Economic Commission for Europe shall carry out the following secretariat functions…”)</w:t>
            </w:r>
            <w:r>
              <w:rPr>
                <w:rFonts w:ascii="Arial Narrow" w:hAnsi="Arial Narrow"/>
                <w:lang w:val="en-GB"/>
              </w:rPr>
              <w:t xml:space="preserve"> or, in case of protocols, the secretariat established for the Convention</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0 otherwise </w:t>
            </w:r>
          </w:p>
        </w:tc>
      </w:tr>
      <w:tr w:rsidR="003B6EAB" w:rsidRPr="002777B5">
        <w:trPr>
          <w:trHeight w:val="151"/>
        </w:trPr>
        <w:tc>
          <w:tcPr>
            <w:tcW w:w="2555" w:type="dxa"/>
          </w:tcPr>
          <w:p w:rsidR="003B6EAB" w:rsidRPr="002777B5" w:rsidRDefault="003B6EAB" w:rsidP="003B6EAB">
            <w:pPr>
              <w:pStyle w:val="TableContents"/>
              <w:rPr>
                <w:rFonts w:ascii="Arial Narrow" w:hAnsi="Arial Narrow"/>
                <w:lang w:val="en-GB"/>
              </w:rPr>
            </w:pPr>
            <w:proofErr w:type="gramStart"/>
            <w:r w:rsidRPr="002777B5">
              <w:rPr>
                <w:rFonts w:ascii="Arial Narrow" w:hAnsi="Arial Narrow"/>
                <w:b/>
                <w:lang w:val="en-GB"/>
              </w:rPr>
              <w:t>meet</w:t>
            </w:r>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institutionalizes regular meetings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2 if treaty institutionalizes semi regular meetings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 xml:space="preserve">0 otherwise </w:t>
            </w:r>
          </w:p>
        </w:tc>
      </w:tr>
      <w:tr w:rsidR="003B6EAB" w:rsidRPr="002777B5">
        <w:trPr>
          <w:trHeight w:val="151"/>
        </w:trPr>
        <w:tc>
          <w:tcPr>
            <w:tcW w:w="2555" w:type="dxa"/>
          </w:tcPr>
          <w:p w:rsidR="003B6EAB" w:rsidRPr="002777B5" w:rsidRDefault="003B6EAB" w:rsidP="003B6EAB">
            <w:pPr>
              <w:pStyle w:val="TableContents"/>
              <w:rPr>
                <w:rFonts w:ascii="Arial Narrow" w:hAnsi="Arial Narrow"/>
                <w:b/>
                <w:lang w:val="en-GB"/>
              </w:rPr>
            </w:pPr>
            <w:proofErr w:type="gramStart"/>
            <w:r w:rsidRPr="002777B5">
              <w:rPr>
                <w:rFonts w:ascii="Arial Narrow" w:hAnsi="Arial Narrow"/>
                <w:b/>
                <w:lang w:val="en-GB"/>
              </w:rPr>
              <w:t>hob</w:t>
            </w:r>
            <w:proofErr w:type="gramEnd"/>
          </w:p>
        </w:tc>
        <w:tc>
          <w:tcPr>
            <w:tcW w:w="11017" w:type="dxa"/>
            <w:gridSpan w:val="3"/>
            <w:tcBorders>
              <w:bottom w:val="single" w:sz="4" w:space="0" w:color="auto"/>
            </w:tcBorders>
          </w:tcPr>
          <w:p w:rsidR="003B6EAB" w:rsidRDefault="003B6EAB" w:rsidP="003B6EAB">
            <w:pPr>
              <w:pStyle w:val="TableContents"/>
              <w:spacing w:after="120"/>
              <w:rPr>
                <w:rFonts w:ascii="Arial Narrow" w:hAnsi="Arial Narrow"/>
                <w:lang w:val="en-GB"/>
              </w:rPr>
            </w:pPr>
            <w:r w:rsidRPr="002777B5">
              <w:rPr>
                <w:rFonts w:ascii="Arial Narrow" w:hAnsi="Arial Narrow"/>
                <w:lang w:val="en-GB"/>
              </w:rPr>
              <w:t>Code 1 if the highest decision-making body identified in the agreement is made up of members of each contracting party (e.g. Conference of the Parties, conference of contracting governments, etc.)</w:t>
            </w:r>
            <w:r w:rsidRPr="002777B5">
              <w:rPr>
                <w:rFonts w:ascii="Arial Narrow" w:hAnsi="Arial Narrow"/>
                <w:lang w:val="en-GB"/>
              </w:rPr>
              <w:br/>
            </w:r>
            <w:r>
              <w:rPr>
                <w:rFonts w:ascii="Arial Narrow" w:hAnsi="Arial Narrow"/>
                <w:lang w:val="en-GB"/>
              </w:rPr>
              <w:t>Code 2 if not every contracting party is represented in the highest decision-making body</w:t>
            </w:r>
          </w:p>
          <w:p w:rsidR="003B6EAB" w:rsidRPr="002777B5" w:rsidRDefault="003B6EAB" w:rsidP="003B6EAB">
            <w:pPr>
              <w:pStyle w:val="TableContents"/>
              <w:spacing w:after="120"/>
              <w:rPr>
                <w:rFonts w:ascii="Arial Narrow" w:hAnsi="Arial Narrow"/>
                <w:lang w:val="en-GB"/>
              </w:rPr>
            </w:pPr>
            <w:r>
              <w:rPr>
                <w:rFonts w:ascii="Arial Narrow" w:hAnsi="Arial Narrow"/>
                <w:lang w:val="en-GB"/>
              </w:rPr>
              <w:t>0 if there is no highest decision-making body indentified</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(The highest decision-making body identified in the agreement. Numerical coding yet to be determined)</w:t>
            </w:r>
          </w:p>
        </w:tc>
      </w:tr>
      <w:tr w:rsidR="003B6EAB" w:rsidRPr="002777B5">
        <w:trPr>
          <w:trHeight w:val="306"/>
        </w:trPr>
        <w:tc>
          <w:tcPr>
            <w:tcW w:w="2555" w:type="dxa"/>
            <w:tcBorders>
              <w:top w:val="single" w:sz="4" w:space="0" w:color="auto"/>
              <w:bottom w:val="single" w:sz="4" w:space="0" w:color="auto"/>
            </w:tcBorders>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instit</w:t>
            </w:r>
            <w:proofErr w:type="gramEnd"/>
            <w:r w:rsidRPr="002777B5">
              <w:rPr>
                <w:rFonts w:ascii="Arial Narrow" w:hAnsi="Arial Narrow"/>
                <w:b/>
                <w:lang w:val="en-GB"/>
              </w:rPr>
              <w:t>_sci</w:t>
            </w:r>
            <w:proofErr w:type="spellEnd"/>
          </w:p>
        </w:tc>
        <w:tc>
          <w:tcPr>
            <w:tcW w:w="7084" w:type="dxa"/>
            <w:gridSpan w:val="2"/>
            <w:tcBorders>
              <w:top w:val="single" w:sz="4" w:space="0" w:color="auto"/>
              <w:bottom w:val="single" w:sz="4" w:space="0" w:color="auto"/>
              <w:right w:val="single" w:sz="4" w:space="0" w:color="auto"/>
            </w:tcBorders>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establishes an institutional organ for scientific or technical advice</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0 otherwise</w:t>
            </w:r>
          </w:p>
        </w:tc>
        <w:tc>
          <w:tcPr>
            <w:tcW w:w="3933" w:type="dxa"/>
            <w:vMerge w:val="restart"/>
            <w:tcBorders>
              <w:top w:val="single" w:sz="4" w:space="0" w:color="auto"/>
              <w:left w:val="single" w:sz="4" w:space="0" w:color="auto"/>
            </w:tcBorders>
          </w:tcPr>
          <w:p w:rsidR="003B6EAB" w:rsidRPr="002777B5" w:rsidRDefault="003B6EAB">
            <w:pPr>
              <w:widowControl/>
              <w:suppressAutoHyphens w:val="0"/>
              <w:rPr>
                <w:rFonts w:ascii="Arial Narrow" w:hAnsi="Arial Narrow"/>
                <w:lang w:val="en-GB"/>
              </w:rPr>
            </w:pPr>
            <w:r>
              <w:rPr>
                <w:rFonts w:ascii="Arial Narrow" w:hAnsi="Arial Narrow"/>
                <w:lang w:val="en-GB"/>
              </w:rPr>
              <w:t>_</w:t>
            </w:r>
            <w:r w:rsidRPr="002777B5">
              <w:rPr>
                <w:rFonts w:ascii="Arial Narrow" w:hAnsi="Arial Narrow"/>
                <w:lang w:val="en-GB"/>
              </w:rPr>
              <w:t>N: organs established on national level</w:t>
            </w:r>
          </w:p>
          <w:p w:rsidR="003B6EAB" w:rsidRPr="002777B5" w:rsidRDefault="003B6EAB">
            <w:pPr>
              <w:widowControl/>
              <w:suppressAutoHyphens w:val="0"/>
              <w:rPr>
                <w:rFonts w:ascii="Arial Narrow" w:hAnsi="Arial Narrow"/>
                <w:lang w:val="en-GB"/>
              </w:rPr>
            </w:pPr>
          </w:p>
          <w:p w:rsidR="003B6EAB" w:rsidRPr="002777B5" w:rsidRDefault="003B6EAB">
            <w:pPr>
              <w:widowControl/>
              <w:suppressAutoHyphens w:val="0"/>
              <w:rPr>
                <w:rFonts w:ascii="Arial Narrow" w:hAnsi="Arial Narrow"/>
                <w:lang w:val="en-GB"/>
              </w:rPr>
            </w:pPr>
            <w:r>
              <w:rPr>
                <w:rFonts w:ascii="Arial Narrow" w:hAnsi="Arial Narrow"/>
                <w:lang w:val="en-GB"/>
              </w:rPr>
              <w:t>_</w:t>
            </w:r>
            <w:r w:rsidRPr="002777B5">
              <w:rPr>
                <w:rFonts w:ascii="Arial Narrow" w:hAnsi="Arial Narrow"/>
                <w:lang w:val="en-GB"/>
              </w:rPr>
              <w:t>T: organs established on treaty level</w:t>
            </w:r>
          </w:p>
          <w:p w:rsidR="003B6EAB" w:rsidRPr="002777B5" w:rsidRDefault="003B6EAB">
            <w:pPr>
              <w:widowControl/>
              <w:suppressAutoHyphens w:val="0"/>
              <w:rPr>
                <w:rFonts w:ascii="Arial Narrow" w:hAnsi="Arial Narrow"/>
                <w:lang w:val="en-GB"/>
              </w:rPr>
            </w:pPr>
          </w:p>
          <w:p w:rsidR="003B6EAB" w:rsidRPr="002777B5" w:rsidRDefault="003B6EAB" w:rsidP="003B6EAB">
            <w:pPr>
              <w:pStyle w:val="TableContents"/>
              <w:spacing w:after="120"/>
              <w:rPr>
                <w:rFonts w:ascii="Arial Narrow" w:hAnsi="Arial Narrow"/>
                <w:lang w:val="en-GB"/>
              </w:rPr>
            </w:pPr>
          </w:p>
        </w:tc>
      </w:tr>
      <w:tr w:rsidR="003B6EAB" w:rsidRPr="002777B5">
        <w:trPr>
          <w:trHeight w:val="499"/>
        </w:trPr>
        <w:tc>
          <w:tcPr>
            <w:tcW w:w="2555" w:type="dxa"/>
            <w:tcBorders>
              <w:top w:val="single" w:sz="4" w:space="0" w:color="auto"/>
            </w:tcBorders>
          </w:tcPr>
          <w:p w:rsidR="003B6EAB" w:rsidRPr="002777B5" w:rsidRDefault="003B6EAB" w:rsidP="003B6EAB">
            <w:pPr>
              <w:pStyle w:val="TableContents"/>
              <w:rPr>
                <w:rFonts w:ascii="Arial Narrow" w:hAnsi="Arial Narrow"/>
                <w:b/>
                <w:lang w:val="en-GB"/>
              </w:rPr>
            </w:pPr>
            <w:proofErr w:type="spellStart"/>
            <w:r w:rsidRPr="002777B5">
              <w:rPr>
                <w:rFonts w:ascii="Arial Narrow" w:hAnsi="Arial Narrow"/>
                <w:b/>
                <w:lang w:val="en-GB"/>
              </w:rPr>
              <w:t>Instit_admin</w:t>
            </w:r>
            <w:proofErr w:type="spellEnd"/>
          </w:p>
        </w:tc>
        <w:tc>
          <w:tcPr>
            <w:tcW w:w="7084" w:type="dxa"/>
            <w:gridSpan w:val="2"/>
            <w:tcBorders>
              <w:top w:val="single" w:sz="4" w:space="0" w:color="auto"/>
              <w:right w:val="single" w:sz="4" w:space="0" w:color="auto"/>
            </w:tcBorders>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establishes an administrative body designed to help the secretary fulfil its functions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0 otherwise</w:t>
            </w:r>
          </w:p>
        </w:tc>
        <w:tc>
          <w:tcPr>
            <w:tcW w:w="3933" w:type="dxa"/>
            <w:vMerge/>
            <w:tcBorders>
              <w:left w:val="single" w:sz="4" w:space="0" w:color="auto"/>
            </w:tcBorders>
          </w:tcPr>
          <w:p w:rsidR="003B6EAB" w:rsidRPr="002777B5" w:rsidRDefault="003B6EAB" w:rsidP="003B6EAB">
            <w:pPr>
              <w:pStyle w:val="TableContents"/>
              <w:spacing w:after="120"/>
              <w:rPr>
                <w:rFonts w:ascii="Arial Narrow" w:hAnsi="Arial Narrow"/>
                <w:lang w:val="en-GB"/>
              </w:rPr>
            </w:pPr>
          </w:p>
        </w:tc>
      </w:tr>
      <w:tr w:rsidR="003B6EAB" w:rsidRPr="002777B5">
        <w:trPr>
          <w:trHeight w:val="1226"/>
        </w:trPr>
        <w:tc>
          <w:tcPr>
            <w:tcW w:w="2555" w:type="dxa"/>
            <w:vMerge w:val="restart"/>
          </w:tcPr>
          <w:p w:rsidR="003B6EAB" w:rsidRPr="002777B5" w:rsidRDefault="003B6EAB" w:rsidP="003B6EAB">
            <w:pPr>
              <w:pStyle w:val="TableContents"/>
              <w:spacing w:after="120"/>
              <w:rPr>
                <w:rFonts w:ascii="Arial Narrow" w:hAnsi="Arial Narrow"/>
                <w:b/>
                <w:lang w:val="en-GB"/>
              </w:rPr>
            </w:pPr>
            <w:proofErr w:type="spellStart"/>
            <w:proofErr w:type="gramStart"/>
            <w:r w:rsidRPr="002777B5">
              <w:rPr>
                <w:rFonts w:ascii="Arial Narrow" w:hAnsi="Arial Narrow"/>
                <w:b/>
                <w:lang w:val="en-GB"/>
              </w:rPr>
              <w:t>memb</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1 if any country may become a member (also: any country of the UN)</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2 if restrictions</w:t>
            </w:r>
          </w:p>
        </w:tc>
      </w:tr>
      <w:tr w:rsidR="003B6EAB" w:rsidRPr="002777B5">
        <w:trPr>
          <w:trHeight w:val="337"/>
        </w:trPr>
        <w:tc>
          <w:tcPr>
            <w:tcW w:w="2555" w:type="dxa"/>
            <w:vMerge/>
          </w:tcPr>
          <w:p w:rsidR="003B6EAB" w:rsidRPr="002777B5" w:rsidRDefault="003B6EAB" w:rsidP="003B6EAB">
            <w:pPr>
              <w:pStyle w:val="TableContents"/>
              <w:rPr>
                <w:rFonts w:ascii="Arial Narrow" w:hAnsi="Arial Narrow"/>
                <w:b/>
                <w:lang w:val="en-GB"/>
              </w:rPr>
            </w:pPr>
          </w:p>
        </w:tc>
        <w:tc>
          <w:tcPr>
            <w:tcW w:w="1517" w:type="dxa"/>
          </w:tcPr>
          <w:p w:rsidR="003B6EAB" w:rsidRPr="00901562" w:rsidRDefault="00DC6E73" w:rsidP="003B6EAB">
            <w:pPr>
              <w:pStyle w:val="TableContents"/>
              <w:keepNext/>
              <w:keepLines/>
              <w:spacing w:before="480" w:after="120"/>
              <w:outlineLvl w:val="0"/>
              <w:rPr>
                <w:rFonts w:ascii="Arial Narrow" w:hAnsi="Arial Narrow"/>
                <w:b/>
                <w:lang w:val="en-GB"/>
              </w:rPr>
            </w:pPr>
            <w:r w:rsidRPr="00DC6E73">
              <w:rPr>
                <w:rFonts w:ascii="Arial Narrow" w:hAnsi="Arial Narrow"/>
                <w:b/>
                <w:lang w:val="en-GB"/>
              </w:rPr>
              <w:t>Org</w:t>
            </w:r>
          </w:p>
        </w:tc>
        <w:tc>
          <w:tcPr>
            <w:tcW w:w="9500" w:type="dxa"/>
            <w:gridSpan w:val="2"/>
          </w:tcPr>
          <w:p w:rsidR="003B6EAB" w:rsidRDefault="003B6EAB" w:rsidP="003B6EAB">
            <w:pPr>
              <w:pStyle w:val="TableContents"/>
              <w:spacing w:after="120"/>
              <w:rPr>
                <w:rFonts w:ascii="Arial Narrow" w:hAnsi="Arial Narrow"/>
                <w:lang w:val="en-GB"/>
              </w:rPr>
            </w:pPr>
            <w:r>
              <w:rPr>
                <w:rFonts w:ascii="Arial Narrow" w:hAnsi="Arial Narrow"/>
                <w:lang w:val="en-GB"/>
              </w:rPr>
              <w:t>1 if membership in a large international organization is required (i.e. UN, ILO)</w:t>
            </w:r>
          </w:p>
          <w:p w:rsidR="003B6EAB" w:rsidRPr="002777B5" w:rsidRDefault="003B6EAB" w:rsidP="003B6EAB">
            <w:pPr>
              <w:pStyle w:val="TableContents"/>
              <w:spacing w:after="120"/>
              <w:rPr>
                <w:rFonts w:ascii="Arial Narrow" w:hAnsi="Arial Narrow"/>
                <w:lang w:val="en-GB"/>
              </w:rPr>
            </w:pPr>
            <w:r>
              <w:rPr>
                <w:rFonts w:ascii="Arial Narrow" w:hAnsi="Arial Narrow"/>
                <w:lang w:val="en-GB"/>
              </w:rPr>
              <w:t>0 if no organizational restrictions</w:t>
            </w:r>
          </w:p>
        </w:tc>
      </w:tr>
      <w:tr w:rsidR="003B6EAB" w:rsidRPr="002777B5">
        <w:trPr>
          <w:trHeight w:val="245"/>
        </w:trPr>
        <w:tc>
          <w:tcPr>
            <w:tcW w:w="2555" w:type="dxa"/>
            <w:vMerge/>
          </w:tcPr>
          <w:p w:rsidR="003B6EAB" w:rsidRPr="002777B5" w:rsidRDefault="003B6EAB" w:rsidP="003B6EAB">
            <w:pPr>
              <w:pStyle w:val="TableContents"/>
              <w:rPr>
                <w:rFonts w:ascii="Arial Narrow" w:hAnsi="Arial Narrow"/>
                <w:b/>
                <w:lang w:val="en-GB"/>
              </w:rPr>
            </w:pPr>
          </w:p>
        </w:tc>
        <w:tc>
          <w:tcPr>
            <w:tcW w:w="1517" w:type="dxa"/>
          </w:tcPr>
          <w:p w:rsidR="003B6EAB" w:rsidRPr="00901562" w:rsidDel="009C4F0D" w:rsidRDefault="00DC6E73" w:rsidP="003B6EAB">
            <w:pPr>
              <w:pStyle w:val="TableContents"/>
              <w:keepNext/>
              <w:keepLines/>
              <w:spacing w:before="480" w:after="120"/>
              <w:outlineLvl w:val="0"/>
              <w:rPr>
                <w:rFonts w:ascii="Arial Narrow" w:hAnsi="Arial Narrow"/>
                <w:b/>
                <w:lang w:val="en-GB"/>
              </w:rPr>
            </w:pPr>
            <w:proofErr w:type="spellStart"/>
            <w:r w:rsidRPr="00DC6E73">
              <w:rPr>
                <w:rFonts w:ascii="Arial Narrow" w:hAnsi="Arial Narrow"/>
                <w:b/>
                <w:lang w:val="en-GB"/>
              </w:rPr>
              <w:t>Conv</w:t>
            </w:r>
            <w:proofErr w:type="spellEnd"/>
          </w:p>
        </w:tc>
        <w:tc>
          <w:tcPr>
            <w:tcW w:w="9500" w:type="dxa"/>
            <w:gridSpan w:val="2"/>
          </w:tcPr>
          <w:p w:rsidR="003B6EAB" w:rsidRDefault="003B6EAB" w:rsidP="003B6EAB">
            <w:pPr>
              <w:pStyle w:val="TableContents"/>
              <w:spacing w:after="120"/>
              <w:rPr>
                <w:rFonts w:ascii="Arial Narrow" w:hAnsi="Arial Narrow"/>
                <w:lang w:val="en-GB"/>
              </w:rPr>
            </w:pPr>
            <w:r>
              <w:rPr>
                <w:rFonts w:ascii="Arial Narrow" w:hAnsi="Arial Narrow"/>
                <w:lang w:val="en-GB"/>
              </w:rPr>
              <w:t>1 if party has to be party to some other convention</w:t>
            </w:r>
          </w:p>
          <w:p w:rsidR="003B6EAB" w:rsidRPr="002777B5" w:rsidDel="009C4F0D" w:rsidRDefault="003B6EAB" w:rsidP="003B6EAB">
            <w:pPr>
              <w:pStyle w:val="TableContents"/>
              <w:spacing w:after="120"/>
              <w:rPr>
                <w:rFonts w:ascii="Arial Narrow" w:hAnsi="Arial Narrow"/>
                <w:lang w:val="en-GB"/>
              </w:rPr>
            </w:pPr>
            <w:r>
              <w:rPr>
                <w:rFonts w:ascii="Arial Narrow" w:hAnsi="Arial Narrow"/>
                <w:lang w:val="en-GB"/>
              </w:rPr>
              <w:t>0 if no restrictions relating to other conventions</w:t>
            </w:r>
          </w:p>
        </w:tc>
      </w:tr>
      <w:tr w:rsidR="003B6EAB" w:rsidRPr="002777B5">
        <w:trPr>
          <w:trHeight w:val="490"/>
        </w:trPr>
        <w:tc>
          <w:tcPr>
            <w:tcW w:w="2555" w:type="dxa"/>
            <w:vMerge/>
          </w:tcPr>
          <w:p w:rsidR="003B6EAB" w:rsidRPr="002777B5" w:rsidRDefault="003B6EAB" w:rsidP="003B6EAB">
            <w:pPr>
              <w:pStyle w:val="TableContents"/>
              <w:rPr>
                <w:rFonts w:ascii="Arial Narrow" w:hAnsi="Arial Narrow"/>
                <w:b/>
                <w:lang w:val="en-GB"/>
              </w:rPr>
            </w:pPr>
          </w:p>
        </w:tc>
        <w:tc>
          <w:tcPr>
            <w:tcW w:w="1517" w:type="dxa"/>
          </w:tcPr>
          <w:p w:rsidR="003B6EAB" w:rsidRPr="00901562" w:rsidDel="009C4F0D" w:rsidRDefault="00DC6E73" w:rsidP="003B6EAB">
            <w:pPr>
              <w:pStyle w:val="TableContents"/>
              <w:spacing w:after="120"/>
              <w:rPr>
                <w:rFonts w:ascii="Arial Narrow" w:hAnsi="Arial Narrow"/>
                <w:b/>
                <w:lang w:val="en-GB"/>
              </w:rPr>
            </w:pPr>
            <w:r w:rsidRPr="00DC6E73">
              <w:rPr>
                <w:rFonts w:ascii="Arial Narrow" w:hAnsi="Arial Narrow"/>
                <w:b/>
                <w:lang w:val="en-GB"/>
              </w:rPr>
              <w:t>Geo</w:t>
            </w:r>
          </w:p>
        </w:tc>
        <w:tc>
          <w:tcPr>
            <w:tcW w:w="9500" w:type="dxa"/>
            <w:gridSpan w:val="2"/>
          </w:tcPr>
          <w:p w:rsidR="003B6EAB" w:rsidRDefault="003B6EAB" w:rsidP="003B6EAB">
            <w:pPr>
              <w:pStyle w:val="TableContents"/>
              <w:spacing w:after="120"/>
              <w:rPr>
                <w:rFonts w:ascii="Arial Narrow" w:hAnsi="Arial Narrow"/>
                <w:lang w:val="en-GB"/>
              </w:rPr>
            </w:pPr>
            <w:r>
              <w:rPr>
                <w:rFonts w:ascii="Arial Narrow" w:hAnsi="Arial Narrow"/>
                <w:lang w:val="en-GB"/>
              </w:rPr>
              <w:t>1 if membership is restricted to a certain geographic area</w:t>
            </w:r>
          </w:p>
          <w:p w:rsidR="003B6EAB" w:rsidRPr="002777B5" w:rsidDel="009C4F0D" w:rsidRDefault="003B6EAB" w:rsidP="003B6EAB">
            <w:pPr>
              <w:pStyle w:val="TableContents"/>
              <w:spacing w:after="120"/>
              <w:rPr>
                <w:rFonts w:ascii="Arial Narrow" w:hAnsi="Arial Narrow"/>
                <w:lang w:val="en-GB"/>
              </w:rPr>
            </w:pPr>
            <w:r>
              <w:rPr>
                <w:rFonts w:ascii="Arial Narrow" w:hAnsi="Arial Narrow"/>
                <w:lang w:val="en-GB"/>
              </w:rPr>
              <w:t>0 if no geographic restrictions</w:t>
            </w:r>
          </w:p>
        </w:tc>
      </w:tr>
      <w:tr w:rsidR="003B6EAB" w:rsidRPr="00901562">
        <w:trPr>
          <w:trHeight w:val="291"/>
        </w:trPr>
        <w:tc>
          <w:tcPr>
            <w:tcW w:w="2555" w:type="dxa"/>
          </w:tcPr>
          <w:p w:rsidR="003B6EAB" w:rsidRPr="00901562" w:rsidRDefault="003B6EAB" w:rsidP="003B6EAB">
            <w:pPr>
              <w:pStyle w:val="TableContents"/>
              <w:rPr>
                <w:rFonts w:ascii="Arial Narrow" w:hAnsi="Arial Narrow"/>
                <w:b/>
                <w:lang w:val="en-GB"/>
              </w:rPr>
            </w:pPr>
            <w:proofErr w:type="spellStart"/>
            <w:r w:rsidRPr="00901562">
              <w:rPr>
                <w:rFonts w:ascii="Arial Narrow" w:hAnsi="Arial Narrow"/>
                <w:b/>
                <w:lang w:val="en-GB"/>
              </w:rPr>
              <w:t>Regio</w:t>
            </w:r>
            <w:proofErr w:type="spellEnd"/>
          </w:p>
        </w:tc>
        <w:tc>
          <w:tcPr>
            <w:tcW w:w="11017" w:type="dxa"/>
            <w:gridSpan w:val="3"/>
          </w:tcPr>
          <w:p w:rsidR="003B6EAB" w:rsidRDefault="003B6EAB" w:rsidP="003B6EAB">
            <w:pPr>
              <w:pStyle w:val="TableContents"/>
              <w:spacing w:after="120"/>
              <w:rPr>
                <w:rFonts w:ascii="Arial Narrow" w:hAnsi="Arial Narrow"/>
                <w:lang w:val="en-GB"/>
              </w:rPr>
            </w:pPr>
            <w:r>
              <w:rPr>
                <w:rFonts w:ascii="Arial Narrow" w:hAnsi="Arial Narrow"/>
                <w:lang w:val="en-GB"/>
              </w:rPr>
              <w:t>1 if treaty is regional (certain geographic area), but there’s no geographical membership restriction</w:t>
            </w:r>
          </w:p>
          <w:p w:rsidR="003B6EAB" w:rsidRDefault="003B6EAB" w:rsidP="003B6EAB">
            <w:pPr>
              <w:pStyle w:val="TableContents"/>
              <w:spacing w:after="120"/>
              <w:rPr>
                <w:rFonts w:ascii="Arial Narrow" w:hAnsi="Arial Narrow"/>
                <w:lang w:val="en-GB"/>
              </w:rPr>
            </w:pPr>
            <w:r>
              <w:rPr>
                <w:rFonts w:ascii="Arial Narrow" w:hAnsi="Arial Narrow"/>
                <w:lang w:val="en-GB"/>
              </w:rPr>
              <w:t>2 if treaty is regional and memberships is restricted to a certain geographic area</w:t>
            </w:r>
          </w:p>
          <w:p w:rsidR="003B6EAB" w:rsidRDefault="003B6EAB" w:rsidP="003B6EAB">
            <w:pPr>
              <w:pStyle w:val="TableContents"/>
              <w:spacing w:after="120"/>
              <w:rPr>
                <w:rFonts w:ascii="Arial Narrow" w:hAnsi="Arial Narrow"/>
                <w:lang w:val="en-GB"/>
              </w:rPr>
            </w:pPr>
            <w:r>
              <w:rPr>
                <w:rFonts w:ascii="Arial Narrow" w:hAnsi="Arial Narrow"/>
                <w:lang w:val="en-GB"/>
              </w:rPr>
              <w:t xml:space="preserve">3 if treaty is regional, membership not restricted to geographic area, but special provisions for membership are required (i.e. appliance, </w:t>
            </w:r>
            <w:proofErr w:type="spellStart"/>
            <w:r>
              <w:rPr>
                <w:rFonts w:ascii="Arial Narrow" w:hAnsi="Arial Narrow"/>
                <w:lang w:val="en-GB"/>
              </w:rPr>
              <w:t>approvement</w:t>
            </w:r>
            <w:proofErr w:type="spellEnd"/>
            <w:r>
              <w:rPr>
                <w:rFonts w:ascii="Arial Narrow" w:hAnsi="Arial Narrow"/>
                <w:lang w:val="en-GB"/>
              </w:rPr>
              <w:t xml:space="preserve"> by members)</w:t>
            </w:r>
          </w:p>
          <w:p w:rsidR="003B6EAB" w:rsidRDefault="003B6EAB" w:rsidP="003B6EAB">
            <w:pPr>
              <w:pStyle w:val="TableContents"/>
              <w:spacing w:after="120"/>
              <w:rPr>
                <w:rFonts w:ascii="Arial Narrow" w:hAnsi="Arial Narrow"/>
                <w:lang w:val="en-GB"/>
              </w:rPr>
            </w:pPr>
            <w:r>
              <w:rPr>
                <w:rFonts w:ascii="Arial Narrow" w:hAnsi="Arial Narrow"/>
                <w:lang w:val="en-GB"/>
              </w:rPr>
              <w:t>4 if treaty is regional and no possibility for accession is made (only signature states)</w:t>
            </w:r>
          </w:p>
          <w:p w:rsidR="003B6EAB" w:rsidRPr="00901562" w:rsidRDefault="003B6EAB" w:rsidP="003B6EAB">
            <w:pPr>
              <w:pStyle w:val="TableContents"/>
              <w:spacing w:after="120"/>
              <w:rPr>
                <w:rFonts w:ascii="Arial Narrow" w:hAnsi="Arial Narrow"/>
                <w:lang w:val="en-GB"/>
              </w:rPr>
            </w:pPr>
            <w:r>
              <w:rPr>
                <w:rFonts w:ascii="Arial Narrow" w:hAnsi="Arial Narrow"/>
                <w:lang w:val="en-GB"/>
              </w:rPr>
              <w:t>0 if otherwise (treaty is global)</w:t>
            </w:r>
          </w:p>
        </w:tc>
      </w:tr>
      <w:tr w:rsidR="003B6EAB" w:rsidRPr="002777B5">
        <w:trPr>
          <w:trHeight w:val="151"/>
        </w:trPr>
        <w:tc>
          <w:tcPr>
            <w:tcW w:w="2555" w:type="dxa"/>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inc</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specifies any incentives for a particular set of countries to join the treaty (e.g. economic assistance for developing countries, technological transfer…) or if treaty specifies special conditions for a set of countries (i.e. other emission rates or more time to fulfil conditions for developing countries)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0 otherwise</w:t>
            </w:r>
          </w:p>
        </w:tc>
      </w:tr>
      <w:tr w:rsidR="0008209B" w:rsidRPr="002777B5">
        <w:trPr>
          <w:trHeight w:val="151"/>
        </w:trPr>
        <w:tc>
          <w:tcPr>
            <w:tcW w:w="2555" w:type="dxa"/>
          </w:tcPr>
          <w:p w:rsidR="0008209B" w:rsidRPr="002777B5" w:rsidRDefault="0008209B" w:rsidP="003B6EAB">
            <w:pPr>
              <w:pStyle w:val="TableContents"/>
              <w:rPr>
                <w:rFonts w:ascii="Arial Narrow" w:hAnsi="Arial Narrow"/>
                <w:b/>
                <w:lang w:val="en-GB"/>
              </w:rPr>
            </w:pPr>
            <w:proofErr w:type="gramStart"/>
            <w:r>
              <w:rPr>
                <w:rFonts w:ascii="Arial Narrow" w:hAnsi="Arial Narrow"/>
                <w:b/>
                <w:lang w:val="en-GB"/>
              </w:rPr>
              <w:t>develop</w:t>
            </w:r>
            <w:proofErr w:type="gramEnd"/>
          </w:p>
        </w:tc>
        <w:tc>
          <w:tcPr>
            <w:tcW w:w="11017" w:type="dxa"/>
            <w:gridSpan w:val="3"/>
          </w:tcPr>
          <w:p w:rsidR="005D7203" w:rsidRDefault="00DC6E73" w:rsidP="0008209B">
            <w:pPr>
              <w:widowControl/>
              <w:suppressAutoHyphens w:val="0"/>
              <w:rPr>
                <w:rFonts w:ascii="Arial Narrow" w:hAnsi="Arial Narrow"/>
                <w:lang w:val="en-GB"/>
              </w:rPr>
            </w:pPr>
            <w:proofErr w:type="gramStart"/>
            <w:r w:rsidRPr="00DC6E73">
              <w:rPr>
                <w:rFonts w:ascii="Arial Narrow" w:hAnsi="Arial Narrow"/>
                <w:lang w:val="en-GB"/>
              </w:rPr>
              <w:t>does</w:t>
            </w:r>
            <w:proofErr w:type="gramEnd"/>
            <w:r w:rsidRPr="00DC6E73">
              <w:rPr>
                <w:rFonts w:ascii="Arial Narrow" w:hAnsi="Arial Narrow"/>
                <w:lang w:val="en-GB"/>
              </w:rPr>
              <w:t xml:space="preserve"> the treaty specify special targets for developing countries (i.e. other emission rates or more time to fulfil condit</w:t>
            </w:r>
            <w:r w:rsidR="005D7203">
              <w:rPr>
                <w:rFonts w:ascii="Arial Narrow" w:hAnsi="Arial Narrow"/>
                <w:lang w:val="en-GB"/>
              </w:rPr>
              <w:t>ions for developing countries)?</w:t>
            </w:r>
          </w:p>
          <w:p w:rsidR="00923C40" w:rsidRDefault="00DC6E73">
            <w:pPr>
              <w:widowControl/>
              <w:suppressAutoHyphens w:val="0"/>
              <w:rPr>
                <w:rFonts w:ascii="Arial Narrow" w:hAnsi="Arial Narrow"/>
                <w:lang w:val="en-GB"/>
              </w:rPr>
            </w:pPr>
            <w:r w:rsidRPr="00DC6E73">
              <w:rPr>
                <w:rFonts w:ascii="Arial Narrow" w:hAnsi="Arial Narrow"/>
                <w:lang w:val="en-GB"/>
              </w:rPr>
              <w:t xml:space="preserve">Code 1 if yes and zero otherwise </w:t>
            </w:r>
          </w:p>
        </w:tc>
      </w:tr>
      <w:tr w:rsidR="003B6EAB" w:rsidRPr="002777B5">
        <w:trPr>
          <w:trHeight w:val="1819"/>
        </w:trPr>
        <w:tc>
          <w:tcPr>
            <w:tcW w:w="2555" w:type="dxa"/>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prec</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2 if treaty specifies clear-cut standards or quantitative targets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treaty contains clear provisions without quantitative targets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0 if treaty only contains ambiguous specifications of what has to be achieved (e.g. if the treaty only states that better air quality should be achieved instead of providing exact specifications of how much emissions should be reduced)</w:t>
            </w:r>
          </w:p>
        </w:tc>
      </w:tr>
      <w:tr w:rsidR="003B6EAB" w:rsidRPr="002777B5">
        <w:trPr>
          <w:trHeight w:val="1932"/>
        </w:trPr>
        <w:tc>
          <w:tcPr>
            <w:tcW w:w="2555" w:type="dxa"/>
            <w:tcBorders>
              <w:top w:val="single" w:sz="4" w:space="0" w:color="auto"/>
            </w:tcBorders>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assis</w:t>
            </w:r>
            <w:proofErr w:type="spellEnd"/>
            <w:proofErr w:type="gramEnd"/>
          </w:p>
        </w:tc>
        <w:tc>
          <w:tcPr>
            <w:tcW w:w="11017" w:type="dxa"/>
            <w:gridSpan w:val="3"/>
            <w:tcBorders>
              <w:top w:val="single" w:sz="4" w:space="0" w:color="auto"/>
            </w:tcBorders>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the treaty contains provision of technical and/or financial assistance for all countries equally</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2 if the treaty contains provision of technical and/or financial assistance for developing countries only</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3 if the treaty contains provision of technical and/or financial assistance for all countries with special emphasis on developing countries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0 otherwise</w:t>
            </w:r>
          </w:p>
        </w:tc>
      </w:tr>
      <w:tr w:rsidR="003B6EAB" w:rsidRPr="002777B5">
        <w:trPr>
          <w:trHeight w:val="1143"/>
        </w:trPr>
        <w:tc>
          <w:tcPr>
            <w:tcW w:w="2555" w:type="dxa"/>
          </w:tcPr>
          <w:p w:rsidR="003B6EAB" w:rsidRPr="002777B5" w:rsidRDefault="003B6EAB" w:rsidP="003B6EAB">
            <w:pPr>
              <w:pStyle w:val="TableContents"/>
              <w:rPr>
                <w:rFonts w:ascii="Arial Narrow" w:hAnsi="Arial Narrow"/>
                <w:b/>
                <w:lang w:val="en-GB"/>
              </w:rPr>
            </w:pPr>
            <w:proofErr w:type="spellStart"/>
            <w:proofErr w:type="gramStart"/>
            <w:r w:rsidRPr="002777B5">
              <w:rPr>
                <w:rFonts w:ascii="Arial Narrow" w:hAnsi="Arial Narrow"/>
                <w:b/>
                <w:lang w:val="en-GB"/>
              </w:rPr>
              <w:t>dec</w:t>
            </w:r>
            <w:proofErr w:type="spellEnd"/>
            <w:proofErr w:type="gramEnd"/>
          </w:p>
        </w:tc>
        <w:tc>
          <w:tcPr>
            <w:tcW w:w="11017" w:type="dxa"/>
            <w:gridSpan w:val="3"/>
          </w:tcPr>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1 if the decision rule of the ruling body is specified to be majority rule</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2 if the decision rule of the ruling body is specified to be unanimity rule</w:t>
            </w:r>
          </w:p>
          <w:p w:rsidR="003B6EAB" w:rsidRPr="002777B5" w:rsidRDefault="003B6EAB" w:rsidP="003B6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20"/>
              <w:rPr>
                <w:rFonts w:ascii="Arial Narrow" w:hAnsi="Arial Narrow"/>
                <w:lang w:val="en-GB"/>
              </w:rPr>
            </w:pPr>
            <w:r w:rsidRPr="002777B5">
              <w:rPr>
                <w:rFonts w:ascii="Arial Narrow" w:hAnsi="Arial Narrow"/>
                <w:lang w:val="en-GB"/>
              </w:rPr>
              <w:t>Code 3 if the decision rule of the ruling body is specified to be unanimity rule, but if no consensus found, majority rule will be applied (i.e. “If all efforts at consensus have been exhausted, and no agreement reached, the amendment shall as a last resort be adopted by a three-fourths majority vote of the Parties“)</w:t>
            </w:r>
          </w:p>
          <w:p w:rsidR="003B6EAB" w:rsidRPr="002777B5" w:rsidRDefault="003B6EAB" w:rsidP="003B6EAB">
            <w:pPr>
              <w:pStyle w:val="TableContents"/>
              <w:spacing w:after="120"/>
              <w:rPr>
                <w:rFonts w:ascii="Arial Narrow" w:hAnsi="Arial Narrow"/>
                <w:lang w:val="en-GB"/>
              </w:rPr>
            </w:pPr>
            <w:r w:rsidRPr="002777B5">
              <w:rPr>
                <w:rFonts w:ascii="Arial Narrow" w:hAnsi="Arial Narrow"/>
                <w:lang w:val="en-GB"/>
              </w:rPr>
              <w:t>Code 0 if no decision rule is specified</w:t>
            </w:r>
          </w:p>
        </w:tc>
      </w:tr>
    </w:tbl>
    <w:p w:rsidR="003B6EAB" w:rsidRPr="002777B5" w:rsidRDefault="003B6EAB" w:rsidP="003B6EAB">
      <w:pPr>
        <w:rPr>
          <w:rFonts w:ascii="Arial Narrow" w:hAnsi="Arial Narrow"/>
        </w:rPr>
      </w:pPr>
    </w:p>
    <w:p w:rsidR="003B6EAB" w:rsidRPr="002777B5" w:rsidRDefault="003B6EAB" w:rsidP="003B6EAB">
      <w:pPr>
        <w:rPr>
          <w:rFonts w:ascii="Arial Narrow" w:hAnsi="Arial Narrow"/>
          <w:b/>
        </w:rPr>
      </w:pPr>
      <w:r w:rsidRPr="002777B5">
        <w:rPr>
          <w:rFonts w:ascii="Arial Narrow" w:hAnsi="Arial Narrow"/>
        </w:rPr>
        <w:br w:type="page"/>
      </w:r>
      <w:r w:rsidRPr="002777B5">
        <w:rPr>
          <w:rFonts w:ascii="Arial Narrow" w:hAnsi="Arial Narrow"/>
          <w:b/>
        </w:rPr>
        <w:t>Issue</w:t>
      </w:r>
    </w:p>
    <w:p w:rsidR="003B6EAB" w:rsidRPr="002777B5" w:rsidRDefault="003B6EAB" w:rsidP="003B6EAB">
      <w:pPr>
        <w:rPr>
          <w:rFonts w:ascii="Arial Narrow" w:hAnsi="Arial Narrow"/>
        </w:rPr>
      </w:pPr>
    </w:p>
    <w:p w:rsidR="003B6EAB" w:rsidRPr="002777B5" w:rsidRDefault="003B6EAB" w:rsidP="003B6EAB">
      <w:pPr>
        <w:rPr>
          <w:rFonts w:ascii="Arial Narrow" w:hAnsi="Arial Narrow"/>
        </w:rPr>
      </w:pPr>
      <w:r w:rsidRPr="002777B5">
        <w:rPr>
          <w:rFonts w:ascii="Arial Narrow" w:hAnsi="Arial Narrow"/>
        </w:rPr>
        <w:t>The following table provides instructions as to how to assign issue areas to treaties. “Issue”, “</w:t>
      </w:r>
      <w:proofErr w:type="spellStart"/>
      <w:r w:rsidRPr="002777B5">
        <w:rPr>
          <w:rFonts w:ascii="Arial Narrow" w:hAnsi="Arial Narrow"/>
        </w:rPr>
        <w:t>Issueno</w:t>
      </w:r>
      <w:proofErr w:type="spellEnd"/>
      <w:r w:rsidRPr="002777B5">
        <w:rPr>
          <w:rFonts w:ascii="Arial Narrow" w:hAnsi="Arial Narrow"/>
        </w:rPr>
        <w:t>”, “</w:t>
      </w:r>
      <w:proofErr w:type="spellStart"/>
      <w:r w:rsidRPr="002777B5">
        <w:rPr>
          <w:rFonts w:ascii="Arial Narrow" w:hAnsi="Arial Narrow"/>
        </w:rPr>
        <w:t>Sissue</w:t>
      </w:r>
      <w:proofErr w:type="spellEnd"/>
      <w:r w:rsidRPr="002777B5">
        <w:rPr>
          <w:rFonts w:ascii="Arial Narrow" w:hAnsi="Arial Narrow"/>
        </w:rPr>
        <w:t>”, “</w:t>
      </w:r>
      <w:proofErr w:type="spellStart"/>
      <w:r w:rsidRPr="002777B5">
        <w:rPr>
          <w:rFonts w:ascii="Arial Narrow" w:hAnsi="Arial Narrow"/>
        </w:rPr>
        <w:t>Sissueno</w:t>
      </w:r>
      <w:proofErr w:type="spellEnd"/>
      <w:r w:rsidRPr="002777B5">
        <w:rPr>
          <w:rFonts w:ascii="Arial Narrow" w:hAnsi="Arial Narrow"/>
        </w:rPr>
        <w:t>” and “</w:t>
      </w:r>
      <w:proofErr w:type="spellStart"/>
      <w:r w:rsidRPr="002777B5">
        <w:rPr>
          <w:rFonts w:ascii="Arial Narrow" w:hAnsi="Arial Narrow"/>
        </w:rPr>
        <w:t>dom</w:t>
      </w:r>
      <w:proofErr w:type="spellEnd"/>
      <w:r w:rsidRPr="002777B5">
        <w:rPr>
          <w:rFonts w:ascii="Arial Narrow" w:hAnsi="Arial Narrow"/>
        </w:rPr>
        <w:t xml:space="preserve">” are the variables to be coded. “Description” provides a brief description of the issue at </w:t>
      </w:r>
      <w:proofErr w:type="gramStart"/>
      <w:r w:rsidRPr="002777B5">
        <w:rPr>
          <w:rFonts w:ascii="Arial Narrow" w:hAnsi="Arial Narrow"/>
        </w:rPr>
        <w:t>hand,</w:t>
      </w:r>
      <w:proofErr w:type="gramEnd"/>
      <w:r w:rsidRPr="002777B5">
        <w:rPr>
          <w:rFonts w:ascii="Arial Narrow" w:hAnsi="Arial Narrow"/>
        </w:rPr>
        <w:t xml:space="preserve"> “terms in treaty” refers to words/phrases that should induce the assignment of the respective issue and </w:t>
      </w:r>
      <w:proofErr w:type="spellStart"/>
      <w:r w:rsidRPr="002777B5">
        <w:rPr>
          <w:rFonts w:ascii="Arial Narrow" w:hAnsi="Arial Narrow"/>
        </w:rPr>
        <w:t>issueno</w:t>
      </w:r>
      <w:proofErr w:type="spellEnd"/>
      <w:r w:rsidRPr="002777B5">
        <w:rPr>
          <w:rFonts w:ascii="Arial Narrow" w:hAnsi="Arial Narrow"/>
        </w:rPr>
        <w:t xml:space="preserve"> to a treaty. The last column is for internal use only, indicating whether the definition stems from the IEA database (</w:t>
      </w:r>
      <w:hyperlink r:id="rId6" w:history="1">
        <w:r w:rsidRPr="002777B5">
          <w:rPr>
            <w:rStyle w:val="Link"/>
            <w:rFonts w:ascii="Arial Narrow" w:hAnsi="Arial Narrow"/>
            <w:color w:val="auto"/>
          </w:rPr>
          <w:t>http://iea.uoregon.edu/page.php?query=static&amp;file=definitions.htm</w:t>
        </w:r>
      </w:hyperlink>
      <w:r w:rsidRPr="002777B5">
        <w:rPr>
          <w:rFonts w:ascii="Arial Narrow" w:hAnsi="Arial Narrow"/>
        </w:rPr>
        <w:t>).</w:t>
      </w:r>
    </w:p>
    <w:p w:rsidR="003B6EAB" w:rsidRPr="002777B5" w:rsidRDefault="003B6EAB" w:rsidP="003B6EAB">
      <w:pPr>
        <w:rPr>
          <w:rFonts w:ascii="Arial Narrow" w:hAnsi="Arial Narrow"/>
        </w:rPr>
      </w:pPr>
      <w:r w:rsidRPr="002777B5">
        <w:rPr>
          <w:rFonts w:ascii="Arial Narrow" w:hAnsi="Arial Narrow"/>
        </w:rPr>
        <w:t>In terms of “</w:t>
      </w:r>
      <w:proofErr w:type="spellStart"/>
      <w:r w:rsidRPr="002777B5">
        <w:rPr>
          <w:rFonts w:ascii="Arial Narrow" w:hAnsi="Arial Narrow"/>
        </w:rPr>
        <w:t>sissue</w:t>
      </w:r>
      <w:proofErr w:type="spellEnd"/>
      <w:r w:rsidRPr="002777B5">
        <w:rPr>
          <w:rFonts w:ascii="Arial Narrow" w:hAnsi="Arial Narrow"/>
        </w:rPr>
        <w:t xml:space="preserve">” always use the more specific </w:t>
      </w:r>
      <w:proofErr w:type="spellStart"/>
      <w:r w:rsidRPr="002777B5">
        <w:rPr>
          <w:rFonts w:ascii="Arial Narrow" w:hAnsi="Arial Narrow"/>
        </w:rPr>
        <w:t>sissue</w:t>
      </w:r>
      <w:proofErr w:type="spellEnd"/>
      <w:r w:rsidRPr="002777B5">
        <w:rPr>
          <w:rFonts w:ascii="Arial Narrow" w:hAnsi="Arial Narrow"/>
        </w:rPr>
        <w:t xml:space="preserve"> when possible; e.g. when it comes to the protection of certain animal species, use issue 3 </w:t>
      </w:r>
      <w:proofErr w:type="spellStart"/>
      <w:r w:rsidRPr="002777B5">
        <w:rPr>
          <w:rFonts w:ascii="Arial Narrow" w:hAnsi="Arial Narrow"/>
        </w:rPr>
        <w:t>sissue</w:t>
      </w:r>
      <w:proofErr w:type="spellEnd"/>
      <w:r w:rsidRPr="002777B5">
        <w:rPr>
          <w:rFonts w:ascii="Arial Narrow" w:hAnsi="Arial Narrow"/>
        </w:rPr>
        <w:t xml:space="preserve"> 31 rather than issue 3 </w:t>
      </w:r>
      <w:proofErr w:type="spellStart"/>
      <w:r w:rsidRPr="002777B5">
        <w:rPr>
          <w:rFonts w:ascii="Arial Narrow" w:hAnsi="Arial Narrow"/>
        </w:rPr>
        <w:t>sissue</w:t>
      </w:r>
      <w:proofErr w:type="spellEnd"/>
      <w:r w:rsidRPr="002777B5">
        <w:rPr>
          <w:rFonts w:ascii="Arial Narrow" w:hAnsi="Arial Narrow"/>
        </w:rPr>
        <w:t xml:space="preserve"> 3.</w:t>
      </w:r>
    </w:p>
    <w:p w:rsidR="003B6EAB" w:rsidRPr="002777B5" w:rsidRDefault="003B6EAB" w:rsidP="003B6EAB">
      <w:pPr>
        <w:rPr>
          <w:rFonts w:ascii="Arial Narrow" w:hAnsi="Arial Narrow"/>
        </w:rPr>
      </w:pPr>
    </w:p>
    <w:tbl>
      <w:tblPr>
        <w:tblW w:w="1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2"/>
        <w:gridCol w:w="139"/>
        <w:gridCol w:w="566"/>
        <w:gridCol w:w="1135"/>
        <w:gridCol w:w="566"/>
        <w:gridCol w:w="2835"/>
        <w:gridCol w:w="2835"/>
        <w:gridCol w:w="4819"/>
        <w:gridCol w:w="7"/>
        <w:gridCol w:w="420"/>
        <w:gridCol w:w="7"/>
      </w:tblGrid>
      <w:tr w:rsidR="003B6EAB" w:rsidRPr="002777B5">
        <w:trPr>
          <w:gridAfter w:val="1"/>
          <w:wAfter w:w="7" w:type="dxa"/>
        </w:trPr>
        <w:tc>
          <w:tcPr>
            <w:tcW w:w="1101" w:type="dxa"/>
            <w:gridSpan w:val="2"/>
          </w:tcPr>
          <w:p w:rsidR="003B6EAB" w:rsidRPr="002777B5" w:rsidRDefault="003B6EAB" w:rsidP="003B6EAB">
            <w:pPr>
              <w:rPr>
                <w:rFonts w:ascii="Arial Narrow" w:hAnsi="Arial Narrow"/>
                <w:sz w:val="22"/>
              </w:rPr>
            </w:pPr>
            <w:r w:rsidRPr="002777B5">
              <w:rPr>
                <w:rFonts w:ascii="Arial Narrow" w:hAnsi="Arial Narrow"/>
                <w:sz w:val="22"/>
              </w:rPr>
              <w:t>Issue</w:t>
            </w:r>
          </w:p>
        </w:tc>
        <w:tc>
          <w:tcPr>
            <w:tcW w:w="566" w:type="dxa"/>
          </w:tcPr>
          <w:p w:rsidR="003B6EAB" w:rsidRPr="002777B5" w:rsidRDefault="003B6EAB" w:rsidP="003B6EAB">
            <w:pPr>
              <w:rPr>
                <w:rFonts w:ascii="Arial Narrow" w:hAnsi="Arial Narrow"/>
                <w:sz w:val="22"/>
              </w:rPr>
            </w:pPr>
            <w:proofErr w:type="spellStart"/>
            <w:r w:rsidRPr="002777B5">
              <w:rPr>
                <w:rFonts w:ascii="Arial Narrow" w:hAnsi="Arial Narrow"/>
                <w:sz w:val="22"/>
              </w:rPr>
              <w:t>Issueno</w:t>
            </w:r>
            <w:proofErr w:type="spellEnd"/>
          </w:p>
        </w:tc>
        <w:tc>
          <w:tcPr>
            <w:tcW w:w="1135" w:type="dxa"/>
          </w:tcPr>
          <w:p w:rsidR="003B6EAB" w:rsidRPr="002777B5" w:rsidRDefault="003B6EAB" w:rsidP="003B6EAB">
            <w:pPr>
              <w:rPr>
                <w:rFonts w:ascii="Arial Narrow" w:hAnsi="Arial Narrow"/>
                <w:sz w:val="22"/>
              </w:rPr>
            </w:pPr>
            <w:proofErr w:type="spellStart"/>
            <w:r w:rsidRPr="002777B5">
              <w:rPr>
                <w:rFonts w:ascii="Arial Narrow" w:hAnsi="Arial Narrow"/>
                <w:sz w:val="22"/>
              </w:rPr>
              <w:t>Sissue</w:t>
            </w:r>
            <w:proofErr w:type="spellEnd"/>
          </w:p>
        </w:tc>
        <w:tc>
          <w:tcPr>
            <w:tcW w:w="566" w:type="dxa"/>
          </w:tcPr>
          <w:p w:rsidR="003B6EAB" w:rsidRPr="002777B5" w:rsidRDefault="003B6EAB" w:rsidP="003B6EAB">
            <w:pPr>
              <w:rPr>
                <w:rFonts w:ascii="Arial Narrow" w:hAnsi="Arial Narrow"/>
                <w:sz w:val="22"/>
              </w:rPr>
            </w:pPr>
            <w:proofErr w:type="spellStart"/>
            <w:proofErr w:type="gramStart"/>
            <w:r w:rsidRPr="002777B5">
              <w:rPr>
                <w:rFonts w:ascii="Arial Narrow" w:hAnsi="Arial Narrow"/>
                <w:sz w:val="22"/>
              </w:rPr>
              <w:t>sissueno</w:t>
            </w:r>
            <w:proofErr w:type="spellEnd"/>
            <w:proofErr w:type="gramEnd"/>
          </w:p>
        </w:tc>
        <w:tc>
          <w:tcPr>
            <w:tcW w:w="2835" w:type="dxa"/>
          </w:tcPr>
          <w:p w:rsidR="003B6EAB" w:rsidRPr="002777B5" w:rsidRDefault="003B6EAB" w:rsidP="003B6EAB">
            <w:pPr>
              <w:rPr>
                <w:rFonts w:ascii="Arial Narrow" w:hAnsi="Arial Narrow"/>
                <w:sz w:val="22"/>
              </w:rPr>
            </w:pPr>
            <w:proofErr w:type="spellStart"/>
            <w:proofErr w:type="gramStart"/>
            <w:r w:rsidRPr="002777B5">
              <w:rPr>
                <w:rFonts w:ascii="Arial Narrow" w:hAnsi="Arial Narrow"/>
                <w:sz w:val="22"/>
              </w:rPr>
              <w:t>dom</w:t>
            </w:r>
            <w:proofErr w:type="spellEnd"/>
            <w:proofErr w:type="gramEnd"/>
          </w:p>
        </w:tc>
        <w:tc>
          <w:tcPr>
            <w:tcW w:w="2835" w:type="dxa"/>
          </w:tcPr>
          <w:p w:rsidR="003B6EAB" w:rsidRPr="002777B5" w:rsidRDefault="003B6EAB" w:rsidP="003B6EAB">
            <w:pPr>
              <w:rPr>
                <w:rFonts w:ascii="Arial Narrow" w:hAnsi="Arial Narrow"/>
                <w:sz w:val="22"/>
              </w:rPr>
            </w:pPr>
            <w:r w:rsidRPr="002777B5">
              <w:rPr>
                <w:rFonts w:ascii="Arial Narrow" w:hAnsi="Arial Narrow"/>
                <w:sz w:val="22"/>
              </w:rPr>
              <w:t>Description</w:t>
            </w:r>
          </w:p>
        </w:tc>
        <w:tc>
          <w:tcPr>
            <w:tcW w:w="4819" w:type="dxa"/>
          </w:tcPr>
          <w:p w:rsidR="003B6EAB" w:rsidRPr="002777B5" w:rsidRDefault="003B6EAB" w:rsidP="003B6EAB">
            <w:pPr>
              <w:rPr>
                <w:rFonts w:ascii="Arial Narrow" w:hAnsi="Arial Narrow"/>
                <w:sz w:val="22"/>
              </w:rPr>
            </w:pPr>
            <w:r w:rsidRPr="002777B5">
              <w:rPr>
                <w:rFonts w:ascii="Arial Narrow" w:hAnsi="Arial Narrow"/>
                <w:sz w:val="22"/>
              </w:rPr>
              <w:t>Terms in treaty</w:t>
            </w:r>
          </w:p>
        </w:tc>
        <w:tc>
          <w:tcPr>
            <w:tcW w:w="427" w:type="dxa"/>
            <w:gridSpan w:val="2"/>
          </w:tcPr>
          <w:p w:rsidR="003B6EAB" w:rsidRPr="002777B5" w:rsidRDefault="003B6EAB" w:rsidP="003B6EAB">
            <w:pPr>
              <w:rPr>
                <w:rFonts w:ascii="Arial Narrow" w:hAnsi="Arial Narrow"/>
                <w:sz w:val="22"/>
              </w:rPr>
            </w:pPr>
            <w:r w:rsidRPr="002777B5">
              <w:rPr>
                <w:rFonts w:ascii="Arial Narrow" w:hAnsi="Arial Narrow"/>
                <w:sz w:val="22"/>
              </w:rPr>
              <w:t>IEA</w:t>
            </w:r>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r w:rsidRPr="002777B5">
              <w:rPr>
                <w:rFonts w:ascii="Arial Narrow" w:hAnsi="Arial Narrow"/>
              </w:rPr>
              <w:t>Nature</w:t>
            </w:r>
          </w:p>
        </w:tc>
        <w:tc>
          <w:tcPr>
            <w:tcW w:w="566" w:type="dxa"/>
          </w:tcPr>
          <w:p w:rsidR="003B6EAB" w:rsidRPr="002777B5" w:rsidRDefault="003B6EAB" w:rsidP="003B6EAB">
            <w:pPr>
              <w:rPr>
                <w:rFonts w:ascii="Arial Narrow" w:hAnsi="Arial Narrow"/>
              </w:rPr>
            </w:pPr>
            <w:r w:rsidRPr="002777B5">
              <w:rPr>
                <w:rFonts w:ascii="Arial Narrow" w:hAnsi="Arial Narrow"/>
              </w:rPr>
              <w:t>1</w:t>
            </w:r>
          </w:p>
        </w:tc>
        <w:tc>
          <w:tcPr>
            <w:tcW w:w="1135" w:type="dxa"/>
          </w:tcPr>
          <w:p w:rsidR="003B6EAB" w:rsidRPr="002777B5" w:rsidRDefault="003B6EAB" w:rsidP="003B6EAB">
            <w:pPr>
              <w:rPr>
                <w:rFonts w:ascii="Arial Narrow" w:hAnsi="Arial Narrow"/>
              </w:rPr>
            </w:pPr>
            <w:proofErr w:type="gramStart"/>
            <w:r w:rsidRPr="002777B5">
              <w:rPr>
                <w:rFonts w:ascii="Arial Narrow" w:hAnsi="Arial Narrow"/>
              </w:rPr>
              <w:t>nature</w:t>
            </w:r>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1</w:t>
            </w:r>
          </w:p>
        </w:tc>
        <w:tc>
          <w:tcPr>
            <w:tcW w:w="2835" w:type="dxa"/>
          </w:tcPr>
          <w:p w:rsidR="003B6EAB" w:rsidRPr="002777B5" w:rsidRDefault="003B6EAB" w:rsidP="003B6EAB">
            <w:pPr>
              <w:rPr>
                <w:rFonts w:ascii="Arial Narrow" w:hAnsi="Arial Narrow"/>
              </w:rPr>
            </w:pPr>
            <w:r w:rsidRPr="002777B5">
              <w:rPr>
                <w:rFonts w:ascii="Arial Narrow" w:hAnsi="Arial Narrow"/>
              </w:rPr>
              <w:t xml:space="preserve">Assign 1 if there is explicit reference to </w:t>
            </w:r>
            <w:proofErr w:type="gramStart"/>
            <w:r w:rsidRPr="002777B5">
              <w:rPr>
                <w:rFonts w:ascii="Arial Narrow" w:hAnsi="Arial Narrow"/>
              </w:rPr>
              <w:t>members</w:t>
            </w:r>
            <w:proofErr w:type="gramEnd"/>
            <w:r w:rsidRPr="002777B5">
              <w:rPr>
                <w:rFonts w:ascii="Arial Narrow" w:hAnsi="Arial Narrow"/>
              </w:rPr>
              <w:t xml:space="preserve">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proofErr w:type="gramStart"/>
            <w:r w:rsidRPr="002777B5">
              <w:rPr>
                <w:rFonts w:ascii="Arial Narrow" w:hAnsi="Arial Narrow"/>
              </w:rPr>
              <w:t>agreements</w:t>
            </w:r>
            <w:proofErr w:type="gramEnd"/>
            <w:r w:rsidRPr="002777B5">
              <w:rPr>
                <w:rFonts w:ascii="Arial Narrow" w:hAnsi="Arial Narrow"/>
              </w:rPr>
              <w:t xml:space="preserve"> related to efforts to conserve, manage, preserve, and protect natural resources, natural systems, and wilderness or to foster sustainable development</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charter</w:t>
            </w:r>
            <w:proofErr w:type="gramEnd"/>
            <w:r w:rsidRPr="002777B5">
              <w:rPr>
                <w:rFonts w:ascii="Arial Narrow" w:hAnsi="Arial Narrow"/>
              </w:rPr>
              <w:t xml:space="preserve"> for nature; conservation; conservation of nature; ecosystem; environment; global change research; green corridor; natural forest ecosystem; natural heritage; natural park; natural resources; natural state; nature conservation; nature protection; protection of nature; rational exploitation; rational management; rational nature use; Remote Sensing For Earth Resources; sustainable and integrated management; sustainable basis; sustainable development; sustainable housing; sustainable management; sustainable tourism; sustainable use; sustainable utilization; wilderness</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r w:rsidRPr="002777B5">
              <w:rPr>
                <w:rFonts w:ascii="Arial Narrow" w:hAnsi="Arial Narrow"/>
              </w:rPr>
              <w:t>Agric</w:t>
            </w:r>
          </w:p>
        </w:tc>
        <w:tc>
          <w:tcPr>
            <w:tcW w:w="566" w:type="dxa"/>
          </w:tcPr>
          <w:p w:rsidR="003B6EAB" w:rsidRPr="002777B5" w:rsidRDefault="003B6EAB" w:rsidP="003B6EAB">
            <w:pPr>
              <w:rPr>
                <w:rFonts w:ascii="Arial Narrow" w:hAnsi="Arial Narrow"/>
              </w:rPr>
            </w:pPr>
            <w:r w:rsidRPr="002777B5">
              <w:rPr>
                <w:rFonts w:ascii="Arial Narrow" w:hAnsi="Arial Narrow"/>
              </w:rPr>
              <w:t>2</w:t>
            </w:r>
          </w:p>
        </w:tc>
        <w:tc>
          <w:tcPr>
            <w:tcW w:w="1135" w:type="dxa"/>
          </w:tcPr>
          <w:p w:rsidR="003B6EAB" w:rsidRPr="002777B5" w:rsidRDefault="003B6EAB" w:rsidP="003B6EAB">
            <w:pPr>
              <w:rPr>
                <w:rFonts w:ascii="Arial Narrow" w:hAnsi="Arial Narrow"/>
              </w:rPr>
            </w:pPr>
            <w:r w:rsidRPr="002777B5">
              <w:rPr>
                <w:rFonts w:ascii="Arial Narrow" w:hAnsi="Arial Narrow"/>
              </w:rPr>
              <w:t>Agric</w:t>
            </w:r>
          </w:p>
        </w:tc>
        <w:tc>
          <w:tcPr>
            <w:tcW w:w="566" w:type="dxa"/>
          </w:tcPr>
          <w:p w:rsidR="003B6EAB" w:rsidRPr="002777B5" w:rsidRDefault="003B6EAB" w:rsidP="003B6EAB">
            <w:pPr>
              <w:rPr>
                <w:rFonts w:ascii="Arial Narrow" w:hAnsi="Arial Narrow"/>
              </w:rPr>
            </w:pPr>
            <w:r w:rsidRPr="002777B5">
              <w:rPr>
                <w:rFonts w:ascii="Arial Narrow" w:hAnsi="Arial Narrow"/>
              </w:rPr>
              <w:t>2</w:t>
            </w:r>
          </w:p>
        </w:tc>
        <w:tc>
          <w:tcPr>
            <w:tcW w:w="2835" w:type="dxa"/>
          </w:tcPr>
          <w:p w:rsidR="003B6EAB" w:rsidRPr="002777B5" w:rsidRDefault="003B6EAB" w:rsidP="003B6EAB">
            <w:pPr>
              <w:rPr>
                <w:rFonts w:ascii="Arial Narrow" w:hAnsi="Arial Narrow"/>
              </w:rPr>
            </w:pPr>
            <w:r w:rsidRPr="002777B5">
              <w:rPr>
                <w:rFonts w:ascii="Arial Narrow" w:hAnsi="Arial Narrow"/>
              </w:rPr>
              <w:t>1</w:t>
            </w:r>
          </w:p>
        </w:tc>
        <w:tc>
          <w:tcPr>
            <w:tcW w:w="2835" w:type="dxa"/>
          </w:tcPr>
          <w:p w:rsidR="003B6EAB" w:rsidRPr="002777B5" w:rsidRDefault="003B6EAB" w:rsidP="003B6EAB">
            <w:pPr>
              <w:rPr>
                <w:rFonts w:ascii="Arial Narrow" w:hAnsi="Arial Narrow"/>
              </w:rPr>
            </w:pPr>
            <w:r w:rsidRPr="002777B5">
              <w:rPr>
                <w:rFonts w:ascii="Arial Narrow" w:hAnsi="Arial Narrow"/>
              </w:rPr>
              <w:t xml:space="preserve">Agriculture: including issues related to domesticated animals (wild animals enter in species category) </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agribusiness</w:t>
            </w:r>
            <w:proofErr w:type="gramEnd"/>
            <w:r w:rsidRPr="002777B5">
              <w:rPr>
                <w:rFonts w:ascii="Arial Narrow" w:hAnsi="Arial Narrow"/>
              </w:rPr>
              <w:t xml:space="preserve">; </w:t>
            </w:r>
            <w:proofErr w:type="spellStart"/>
            <w:r w:rsidRPr="002777B5">
              <w:rPr>
                <w:rFonts w:ascii="Arial Narrow" w:hAnsi="Arial Narrow"/>
              </w:rPr>
              <w:t>agricult</w:t>
            </w:r>
            <w:proofErr w:type="spellEnd"/>
            <w:r w:rsidRPr="002777B5">
              <w:rPr>
                <w:rFonts w:ascii="Arial Narrow" w:hAnsi="Arial Narrow"/>
              </w:rPr>
              <w:t>; agro-</w:t>
            </w:r>
            <w:proofErr w:type="spellStart"/>
            <w:r w:rsidRPr="002777B5">
              <w:rPr>
                <w:rFonts w:ascii="Arial Narrow" w:hAnsi="Arial Narrow"/>
              </w:rPr>
              <w:t>indus</w:t>
            </w:r>
            <w:proofErr w:type="spellEnd"/>
            <w:r w:rsidRPr="002777B5">
              <w:rPr>
                <w:rFonts w:ascii="Arial Narrow" w:hAnsi="Arial Narrow"/>
              </w:rPr>
              <w:t xml:space="preserve">; </w:t>
            </w:r>
            <w:proofErr w:type="spellStart"/>
            <w:r w:rsidRPr="002777B5">
              <w:rPr>
                <w:rFonts w:ascii="Arial Narrow" w:hAnsi="Arial Narrow"/>
              </w:rPr>
              <w:t>sanidad</w:t>
            </w:r>
            <w:proofErr w:type="spellEnd"/>
            <w:r w:rsidRPr="002777B5">
              <w:rPr>
                <w:rFonts w:ascii="Arial Narrow" w:hAnsi="Arial Narrow"/>
              </w:rPr>
              <w:t xml:space="preserve"> </w:t>
            </w:r>
            <w:proofErr w:type="spellStart"/>
            <w:r w:rsidRPr="002777B5">
              <w:rPr>
                <w:rFonts w:ascii="Arial Narrow" w:hAnsi="Arial Narrow"/>
              </w:rPr>
              <w:t>agropecuaria</w:t>
            </w:r>
            <w:proofErr w:type="spellEnd"/>
            <w:r w:rsidRPr="002777B5">
              <w:rPr>
                <w:rFonts w:ascii="Arial Narrow" w:hAnsi="Arial Narrow"/>
              </w:rPr>
              <w:t xml:space="preserve">; agricultural plants; animal health; cattle; diseases in livestock; epizootic; farming; foot and mouth disease; grazing; livestock; meat; trade in live animals; veterinary; </w:t>
            </w:r>
            <w:proofErr w:type="spellStart"/>
            <w:r w:rsidRPr="002777B5">
              <w:rPr>
                <w:rFonts w:ascii="Arial Narrow" w:hAnsi="Arial Narrow"/>
              </w:rPr>
              <w:t>zoosanitaire</w:t>
            </w:r>
            <w:proofErr w:type="spellEnd"/>
            <w:r w:rsidRPr="002777B5">
              <w:rPr>
                <w:rFonts w:ascii="Arial Narrow" w:hAnsi="Arial Narrow"/>
              </w:rPr>
              <w:t xml:space="preserve">; </w:t>
            </w:r>
            <w:proofErr w:type="spellStart"/>
            <w:r w:rsidRPr="002777B5">
              <w:rPr>
                <w:rFonts w:ascii="Arial Narrow" w:hAnsi="Arial Narrow"/>
              </w:rPr>
              <w:t>aquacult</w:t>
            </w:r>
            <w:proofErr w:type="spellEnd"/>
            <w:r w:rsidRPr="002777B5">
              <w:rPr>
                <w:rFonts w:ascii="Arial Narrow" w:hAnsi="Arial Narrow"/>
              </w:rPr>
              <w:t xml:space="preserve">; </w:t>
            </w:r>
            <w:proofErr w:type="spellStart"/>
            <w:r w:rsidRPr="002777B5">
              <w:rPr>
                <w:rFonts w:ascii="Arial Narrow" w:hAnsi="Arial Narrow"/>
              </w:rPr>
              <w:t>zoosanitary</w:t>
            </w:r>
            <w:proofErr w:type="spellEnd"/>
            <w:r w:rsidRPr="002777B5">
              <w:rPr>
                <w:rFonts w:ascii="Arial Narrow" w:hAnsi="Arial Narrow"/>
              </w:rPr>
              <w:t xml:space="preserve">; sanitary and veterinary; veterinary and sanitary; veterinary-sanitary; codex </w:t>
            </w:r>
            <w:proofErr w:type="spellStart"/>
            <w:r w:rsidRPr="002777B5">
              <w:rPr>
                <w:rFonts w:ascii="Arial Narrow" w:hAnsi="Arial Narrow"/>
              </w:rPr>
              <w:t>alimentarius</w:t>
            </w:r>
            <w:proofErr w:type="spellEnd"/>
            <w:r w:rsidRPr="002777B5">
              <w:rPr>
                <w:rFonts w:ascii="Arial Narrow" w:hAnsi="Arial Narrow"/>
              </w:rPr>
              <w:t xml:space="preserve">; fertilizer; locust; </w:t>
            </w:r>
            <w:proofErr w:type="spellStart"/>
            <w:r w:rsidRPr="002777B5">
              <w:rPr>
                <w:rFonts w:ascii="Arial Narrow" w:hAnsi="Arial Narrow"/>
              </w:rPr>
              <w:t>phylloxera</w:t>
            </w:r>
            <w:proofErr w:type="spellEnd"/>
            <w:r w:rsidRPr="002777B5">
              <w:rPr>
                <w:rFonts w:ascii="Arial Narrow" w:hAnsi="Arial Narrow"/>
              </w:rPr>
              <w:t xml:space="preserve">; </w:t>
            </w:r>
            <w:proofErr w:type="spellStart"/>
            <w:r w:rsidRPr="002777B5">
              <w:rPr>
                <w:rFonts w:ascii="Arial Narrow" w:hAnsi="Arial Narrow"/>
              </w:rPr>
              <w:t>phytosanitaire</w:t>
            </w:r>
            <w:proofErr w:type="spellEnd"/>
            <w:r w:rsidRPr="002777B5">
              <w:rPr>
                <w:rFonts w:ascii="Arial Narrow" w:hAnsi="Arial Narrow"/>
              </w:rPr>
              <w:t xml:space="preserve">; </w:t>
            </w:r>
            <w:proofErr w:type="spellStart"/>
            <w:r w:rsidRPr="002777B5">
              <w:rPr>
                <w:rFonts w:ascii="Arial Narrow" w:hAnsi="Arial Narrow"/>
              </w:rPr>
              <w:t>phytosanitary</w:t>
            </w:r>
            <w:proofErr w:type="spellEnd"/>
            <w:r w:rsidRPr="002777B5">
              <w:rPr>
                <w:rFonts w:ascii="Arial Narrow" w:hAnsi="Arial Narrow"/>
              </w:rPr>
              <w:t>; protect harvests; quarantine; vegetable</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roofErr w:type="gramStart"/>
            <w:r w:rsidRPr="002777B5">
              <w:rPr>
                <w:rFonts w:ascii="Arial Narrow" w:hAnsi="Arial Narrow"/>
              </w:rPr>
              <w:t>species</w:t>
            </w:r>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3</w:t>
            </w:r>
          </w:p>
        </w:tc>
        <w:tc>
          <w:tcPr>
            <w:tcW w:w="1135" w:type="dxa"/>
          </w:tcPr>
          <w:p w:rsidR="003B6EAB" w:rsidRPr="002777B5" w:rsidRDefault="003B6EAB" w:rsidP="003B6EAB">
            <w:pPr>
              <w:rPr>
                <w:rFonts w:ascii="Arial Narrow" w:hAnsi="Arial Narrow"/>
              </w:rPr>
            </w:pPr>
            <w:r w:rsidRPr="002777B5">
              <w:rPr>
                <w:rFonts w:ascii="Arial Narrow" w:hAnsi="Arial Narrow"/>
              </w:rPr>
              <w:t>Species</w:t>
            </w:r>
          </w:p>
        </w:tc>
        <w:tc>
          <w:tcPr>
            <w:tcW w:w="566" w:type="dxa"/>
          </w:tcPr>
          <w:p w:rsidR="003B6EAB" w:rsidRPr="002777B5" w:rsidRDefault="003B6EAB" w:rsidP="003B6EAB">
            <w:pPr>
              <w:rPr>
                <w:rFonts w:ascii="Arial Narrow" w:hAnsi="Arial Narrow"/>
              </w:rPr>
            </w:pPr>
            <w:r w:rsidRPr="002777B5">
              <w:rPr>
                <w:rFonts w:ascii="Arial Narrow" w:hAnsi="Arial Narrow"/>
              </w:rPr>
              <w:t>3</w:t>
            </w:r>
          </w:p>
        </w:tc>
        <w:tc>
          <w:tcPr>
            <w:tcW w:w="2835" w:type="dxa"/>
          </w:tcPr>
          <w:p w:rsidR="003B6EAB" w:rsidRPr="002777B5" w:rsidRDefault="003B6EAB" w:rsidP="003B6EAB">
            <w:pPr>
              <w:rPr>
                <w:rFonts w:ascii="Arial Narrow" w:hAnsi="Arial Narrow"/>
              </w:rPr>
            </w:pPr>
            <w:r w:rsidRPr="002777B5">
              <w:rPr>
                <w:rFonts w:ascii="Arial Narrow" w:hAnsi="Arial Narrow"/>
              </w:rPr>
              <w:t xml:space="preserve">Assign 1 if there is explicit reference to </w:t>
            </w:r>
            <w:proofErr w:type="gramStart"/>
            <w:r w:rsidRPr="002777B5">
              <w:rPr>
                <w:rFonts w:ascii="Arial Narrow" w:hAnsi="Arial Narrow"/>
              </w:rPr>
              <w:t>members</w:t>
            </w:r>
            <w:proofErr w:type="gramEnd"/>
            <w:r w:rsidRPr="002777B5">
              <w:rPr>
                <w:rFonts w:ascii="Arial Narrow" w:hAnsi="Arial Narrow"/>
              </w:rPr>
              <w:t xml:space="preserve">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proofErr w:type="gramStart"/>
            <w:r w:rsidRPr="002777B5">
              <w:rPr>
                <w:rFonts w:ascii="Arial Narrow" w:hAnsi="Arial Narrow"/>
              </w:rPr>
              <w:t>human</w:t>
            </w:r>
            <w:proofErr w:type="gramEnd"/>
            <w:r w:rsidRPr="002777B5">
              <w:rPr>
                <w:rFonts w:ascii="Arial Narrow" w:hAnsi="Arial Narrow"/>
              </w:rPr>
              <w:t xml:space="preserve"> interactions with plant and animal species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biodiversity</w:t>
            </w:r>
            <w:proofErr w:type="gramEnd"/>
            <w:r w:rsidRPr="002777B5">
              <w:rPr>
                <w:rFonts w:ascii="Arial Narrow" w:hAnsi="Arial Narrow"/>
              </w:rPr>
              <w:t>; biological diversity; endangered species; microorganisms; wildlife</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3</w:t>
            </w:r>
          </w:p>
        </w:tc>
        <w:tc>
          <w:tcPr>
            <w:tcW w:w="1135" w:type="dxa"/>
          </w:tcPr>
          <w:p w:rsidR="003B6EAB" w:rsidRPr="002777B5" w:rsidRDefault="003B6EAB" w:rsidP="003B6EAB">
            <w:pPr>
              <w:rPr>
                <w:rFonts w:ascii="Arial Narrow" w:hAnsi="Arial Narrow"/>
              </w:rPr>
            </w:pPr>
            <w:r w:rsidRPr="002777B5">
              <w:rPr>
                <w:rFonts w:ascii="Arial Narrow" w:hAnsi="Arial Narrow"/>
              </w:rPr>
              <w:t>Fauna</w:t>
            </w:r>
          </w:p>
        </w:tc>
        <w:tc>
          <w:tcPr>
            <w:tcW w:w="566" w:type="dxa"/>
          </w:tcPr>
          <w:p w:rsidR="003B6EAB" w:rsidRPr="002777B5" w:rsidRDefault="003B6EAB" w:rsidP="003B6EAB">
            <w:pPr>
              <w:rPr>
                <w:rFonts w:ascii="Arial Narrow" w:hAnsi="Arial Narrow"/>
              </w:rPr>
            </w:pPr>
            <w:r w:rsidRPr="002777B5">
              <w:rPr>
                <w:rFonts w:ascii="Arial Narrow" w:hAnsi="Arial Narrow"/>
              </w:rPr>
              <w:t>31</w:t>
            </w:r>
          </w:p>
        </w:tc>
        <w:tc>
          <w:tcPr>
            <w:tcW w:w="2835" w:type="dxa"/>
          </w:tcPr>
          <w:p w:rsidR="003B6EAB" w:rsidRPr="002777B5" w:rsidRDefault="003B6EAB" w:rsidP="003B6EAB">
            <w:pPr>
              <w:rPr>
                <w:rFonts w:ascii="Arial Narrow" w:hAnsi="Arial Narrow"/>
              </w:rPr>
            </w:pPr>
            <w:r w:rsidRPr="002777B5">
              <w:rPr>
                <w:rFonts w:ascii="Arial Narrow" w:hAnsi="Arial Narrow"/>
              </w:rPr>
              <w:t>Assign 1 if there is explicit reference to domestic animals (polar bears).</w:t>
            </w:r>
          </w:p>
          <w:p w:rsidR="003B6EAB" w:rsidRPr="002777B5" w:rsidRDefault="003B6EAB" w:rsidP="003B6EAB">
            <w:pPr>
              <w:rPr>
                <w:rFonts w:ascii="Arial Narrow" w:hAnsi="Arial Narrow"/>
              </w:rPr>
            </w:pPr>
            <w:r w:rsidRPr="002777B5">
              <w:rPr>
                <w:rFonts w:ascii="Arial Narrow" w:hAnsi="Arial Narrow"/>
              </w:rPr>
              <w:t>Assign 0 if treaty is aimed at animals that easily change territory (dolphin; seal; whale)</w:t>
            </w:r>
          </w:p>
        </w:tc>
        <w:tc>
          <w:tcPr>
            <w:tcW w:w="2835" w:type="dxa"/>
          </w:tcPr>
          <w:p w:rsidR="003B6EAB" w:rsidRPr="002777B5" w:rsidRDefault="003B6EAB" w:rsidP="003B6EAB">
            <w:pPr>
              <w:rPr>
                <w:rFonts w:ascii="Arial Narrow" w:hAnsi="Arial Narrow"/>
              </w:rPr>
            </w:pPr>
            <w:r w:rsidRPr="002777B5">
              <w:rPr>
                <w:rFonts w:ascii="Arial Narrow" w:hAnsi="Arial Narrow"/>
              </w:rPr>
              <w:t>Protection of fauna</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animal</w:t>
            </w:r>
            <w:proofErr w:type="gramEnd"/>
            <w:r w:rsidRPr="002777B5">
              <w:rPr>
                <w:rFonts w:ascii="Arial Narrow" w:hAnsi="Arial Narrow"/>
              </w:rPr>
              <w:t>; fauna; game; hunt; wild animals</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3</w:t>
            </w:r>
          </w:p>
        </w:tc>
        <w:tc>
          <w:tcPr>
            <w:tcW w:w="1135" w:type="dxa"/>
          </w:tcPr>
          <w:p w:rsidR="003B6EAB" w:rsidRPr="002777B5" w:rsidRDefault="003B6EAB" w:rsidP="003B6EAB">
            <w:pPr>
              <w:rPr>
                <w:rFonts w:ascii="Arial Narrow" w:hAnsi="Arial Narrow"/>
              </w:rPr>
            </w:pPr>
            <w:r w:rsidRPr="002777B5">
              <w:rPr>
                <w:rFonts w:ascii="Arial Narrow" w:hAnsi="Arial Narrow"/>
              </w:rPr>
              <w:t>Flora</w:t>
            </w:r>
          </w:p>
        </w:tc>
        <w:tc>
          <w:tcPr>
            <w:tcW w:w="566" w:type="dxa"/>
          </w:tcPr>
          <w:p w:rsidR="003B6EAB" w:rsidRPr="002777B5" w:rsidRDefault="003B6EAB" w:rsidP="003B6EAB">
            <w:pPr>
              <w:rPr>
                <w:rFonts w:ascii="Arial Narrow" w:hAnsi="Arial Narrow"/>
              </w:rPr>
            </w:pPr>
            <w:r w:rsidRPr="002777B5">
              <w:rPr>
                <w:rFonts w:ascii="Arial Narrow" w:hAnsi="Arial Narrow"/>
              </w:rPr>
              <w:t>32</w:t>
            </w:r>
          </w:p>
        </w:tc>
        <w:tc>
          <w:tcPr>
            <w:tcW w:w="2835" w:type="dxa"/>
          </w:tcPr>
          <w:p w:rsidR="003B6EAB" w:rsidRPr="002777B5" w:rsidRDefault="003B6EAB" w:rsidP="003B6EAB">
            <w:pPr>
              <w:rPr>
                <w:rFonts w:ascii="Arial Narrow" w:hAnsi="Arial Narrow"/>
              </w:rPr>
            </w:pPr>
            <w:r w:rsidRPr="002777B5">
              <w:rPr>
                <w:rFonts w:ascii="Arial Narrow" w:hAnsi="Arial Narrow"/>
              </w:rPr>
              <w:t>?</w:t>
            </w:r>
          </w:p>
        </w:tc>
        <w:tc>
          <w:tcPr>
            <w:tcW w:w="2835" w:type="dxa"/>
          </w:tcPr>
          <w:p w:rsidR="003B6EAB" w:rsidRPr="002777B5" w:rsidRDefault="003B6EAB" w:rsidP="003B6EAB">
            <w:pPr>
              <w:rPr>
                <w:rFonts w:ascii="Arial Narrow" w:hAnsi="Arial Narrow"/>
              </w:rPr>
            </w:pP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crop</w:t>
            </w:r>
            <w:proofErr w:type="gramEnd"/>
            <w:r w:rsidRPr="002777B5">
              <w:rPr>
                <w:rFonts w:ascii="Arial Narrow" w:hAnsi="Arial Narrow"/>
              </w:rPr>
              <w:t xml:space="preserve"> diversity; field of plants; flora; forest; greenery; lumber; plant diseases; plant genetic resources; plant protection; planting material; poplar; protection of new varieties of plants; protection of plants; shipments of plants; timber; tree</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3</w:t>
            </w:r>
          </w:p>
        </w:tc>
        <w:tc>
          <w:tcPr>
            <w:tcW w:w="1135" w:type="dxa"/>
          </w:tcPr>
          <w:p w:rsidR="003B6EAB" w:rsidRPr="002777B5" w:rsidRDefault="003B6EAB" w:rsidP="003B6EAB">
            <w:pPr>
              <w:rPr>
                <w:rFonts w:ascii="Arial Narrow" w:hAnsi="Arial Narrow"/>
              </w:rPr>
            </w:pPr>
            <w:r w:rsidRPr="002777B5">
              <w:rPr>
                <w:rFonts w:ascii="Arial Narrow" w:hAnsi="Arial Narrow"/>
              </w:rPr>
              <w:t>Fish</w:t>
            </w:r>
          </w:p>
        </w:tc>
        <w:tc>
          <w:tcPr>
            <w:tcW w:w="566" w:type="dxa"/>
          </w:tcPr>
          <w:p w:rsidR="003B6EAB" w:rsidRPr="002777B5" w:rsidRDefault="003B6EAB" w:rsidP="003B6EAB">
            <w:pPr>
              <w:rPr>
                <w:rFonts w:ascii="Arial Narrow" w:hAnsi="Arial Narrow"/>
              </w:rPr>
            </w:pPr>
            <w:r w:rsidRPr="002777B5">
              <w:rPr>
                <w:rFonts w:ascii="Arial Narrow" w:hAnsi="Arial Narrow"/>
              </w:rPr>
              <w:t>33</w:t>
            </w:r>
          </w:p>
        </w:tc>
        <w:tc>
          <w:tcPr>
            <w:tcW w:w="2835" w:type="dxa"/>
          </w:tcPr>
          <w:p w:rsidR="003B6EAB" w:rsidRPr="002777B5" w:rsidRDefault="003B6EAB" w:rsidP="003B6EAB">
            <w:pPr>
              <w:rPr>
                <w:rFonts w:ascii="Arial Narrow" w:hAnsi="Arial Narrow"/>
              </w:rPr>
            </w:pPr>
            <w:r w:rsidRPr="002777B5">
              <w:rPr>
                <w:rFonts w:ascii="Arial Narrow" w:hAnsi="Arial Narrow"/>
              </w:rPr>
              <w:t>0</w:t>
            </w:r>
          </w:p>
        </w:tc>
        <w:tc>
          <w:tcPr>
            <w:tcW w:w="2835" w:type="dxa"/>
          </w:tcPr>
          <w:p w:rsidR="003B6EAB" w:rsidRPr="002777B5" w:rsidRDefault="003B6EAB" w:rsidP="003B6EAB">
            <w:pPr>
              <w:rPr>
                <w:rFonts w:ascii="Arial Narrow" w:hAnsi="Arial Narrow"/>
              </w:rPr>
            </w:pPr>
            <w:r w:rsidRPr="002777B5">
              <w:rPr>
                <w:rFonts w:ascii="Arial Narrow" w:hAnsi="Arial Narrow"/>
              </w:rPr>
              <w:t>Overfishing and related issues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fish</w:t>
            </w:r>
            <w:proofErr w:type="gramEnd"/>
            <w:r w:rsidRPr="002777B5">
              <w:rPr>
                <w:rFonts w:ascii="Arial Narrow" w:hAnsi="Arial Narrow"/>
              </w:rPr>
              <w:t>; driftnet; herring; living aquatic resources; living water resources; marine fisheries; marine living resources; marine resources; maritime resources</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r w:rsidRPr="002777B5">
              <w:rPr>
                <w:rFonts w:ascii="Arial Narrow" w:hAnsi="Arial Narrow"/>
              </w:rPr>
              <w:t>Poll</w:t>
            </w: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proofErr w:type="gramStart"/>
            <w:r w:rsidRPr="002777B5">
              <w:rPr>
                <w:rFonts w:ascii="Arial Narrow" w:hAnsi="Arial Narrow"/>
              </w:rPr>
              <w:t>poll</w:t>
            </w:r>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2835" w:type="dxa"/>
          </w:tcPr>
          <w:p w:rsidR="003B6EAB" w:rsidRPr="002777B5" w:rsidRDefault="003B6EAB" w:rsidP="003B6EAB">
            <w:pPr>
              <w:rPr>
                <w:rFonts w:ascii="Arial Narrow" w:hAnsi="Arial Narrow"/>
              </w:rPr>
            </w:pPr>
            <w:r w:rsidRPr="002777B5">
              <w:rPr>
                <w:rFonts w:ascii="Arial Narrow" w:hAnsi="Arial Narrow"/>
              </w:rPr>
              <w:t xml:space="preserve">Assign 1 if there is explicit reference to </w:t>
            </w:r>
            <w:proofErr w:type="gramStart"/>
            <w:r w:rsidRPr="002777B5">
              <w:rPr>
                <w:rFonts w:ascii="Arial Narrow" w:hAnsi="Arial Narrow"/>
              </w:rPr>
              <w:t>members</w:t>
            </w:r>
            <w:proofErr w:type="gramEnd"/>
            <w:r w:rsidRPr="002777B5">
              <w:rPr>
                <w:rFonts w:ascii="Arial Narrow" w:hAnsi="Arial Narrow"/>
              </w:rPr>
              <w:t xml:space="preserve">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r w:rsidRPr="002777B5">
              <w:rPr>
                <w:rFonts w:ascii="Arial Narrow" w:hAnsi="Arial Narrow"/>
              </w:rPr>
              <w:t>Treaties related to pollution issues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activities</w:t>
            </w:r>
            <w:proofErr w:type="gramEnd"/>
            <w:r w:rsidRPr="002777B5">
              <w:rPr>
                <w:rFonts w:ascii="Arial Narrow" w:hAnsi="Arial Narrow"/>
              </w:rPr>
              <w:t xml:space="preserve"> dangerous to the environment; ballast water; corrosive and poisonous substances; corrosive substances; hazardous chemicals; industrial accidents; inflammable substances; natural and technological disasters; noxious; pesticides; poisonous; </w:t>
            </w:r>
            <w:proofErr w:type="spellStart"/>
            <w:r w:rsidRPr="002777B5">
              <w:rPr>
                <w:rFonts w:ascii="Arial Narrow" w:hAnsi="Arial Narrow"/>
              </w:rPr>
              <w:t>pollut</w:t>
            </w:r>
            <w:proofErr w:type="spellEnd"/>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proofErr w:type="spellStart"/>
            <w:proofErr w:type="gramStart"/>
            <w:r w:rsidRPr="002777B5">
              <w:rPr>
                <w:rFonts w:ascii="Arial Narrow" w:hAnsi="Arial Narrow"/>
              </w:rPr>
              <w:t>dair</w:t>
            </w:r>
            <w:proofErr w:type="spellEnd"/>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51</w:t>
            </w:r>
          </w:p>
        </w:tc>
        <w:tc>
          <w:tcPr>
            <w:tcW w:w="2835" w:type="dxa"/>
          </w:tcPr>
          <w:p w:rsidR="003B6EAB" w:rsidRPr="002777B5" w:rsidRDefault="003B6EAB" w:rsidP="003B6EAB">
            <w:pPr>
              <w:rPr>
                <w:rFonts w:ascii="Arial Narrow" w:hAnsi="Arial Narrow"/>
              </w:rPr>
            </w:pPr>
            <w:r w:rsidRPr="002777B5">
              <w:rPr>
                <w:rFonts w:ascii="Arial Narrow" w:hAnsi="Arial Narrow"/>
              </w:rPr>
              <w:t>1</w:t>
            </w:r>
          </w:p>
        </w:tc>
        <w:tc>
          <w:tcPr>
            <w:tcW w:w="2835" w:type="dxa"/>
          </w:tcPr>
          <w:p w:rsidR="003B6EAB" w:rsidRPr="002777B5" w:rsidRDefault="003B6EAB" w:rsidP="003B6EAB">
            <w:pPr>
              <w:rPr>
                <w:rFonts w:ascii="Arial Narrow" w:hAnsi="Arial Narrow"/>
              </w:rPr>
            </w:pPr>
            <w:r w:rsidRPr="002777B5">
              <w:rPr>
                <w:rFonts w:ascii="Arial Narrow" w:hAnsi="Arial Narrow"/>
              </w:rPr>
              <w:t>Domestic air pollution (pollutants that stay near the location of emission and do not affect other countries)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air</w:t>
            </w:r>
            <w:proofErr w:type="gramEnd"/>
            <w:r w:rsidRPr="002777B5">
              <w:rPr>
                <w:rFonts w:ascii="Arial Narrow" w:hAnsi="Arial Narrow"/>
              </w:rPr>
              <w:t xml:space="preserve"> pollution; air quality; el </w:t>
            </w:r>
            <w:proofErr w:type="spellStart"/>
            <w:r w:rsidRPr="002777B5">
              <w:rPr>
                <w:rFonts w:ascii="Arial Narrow" w:hAnsi="Arial Narrow"/>
              </w:rPr>
              <w:t>nino</w:t>
            </w:r>
            <w:proofErr w:type="spellEnd"/>
            <w:r w:rsidRPr="002777B5">
              <w:rPr>
                <w:rFonts w:ascii="Arial Narrow" w:hAnsi="Arial Narrow"/>
              </w:rPr>
              <w:t xml:space="preserve">; fumes discharged from the smelter; fumes emitted from the smelter; </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proofErr w:type="spellStart"/>
            <w:proofErr w:type="gramStart"/>
            <w:r w:rsidRPr="002777B5">
              <w:rPr>
                <w:rFonts w:ascii="Arial Narrow" w:hAnsi="Arial Narrow"/>
              </w:rPr>
              <w:t>gair</w:t>
            </w:r>
            <w:proofErr w:type="spellEnd"/>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52</w:t>
            </w:r>
          </w:p>
        </w:tc>
        <w:tc>
          <w:tcPr>
            <w:tcW w:w="2835" w:type="dxa"/>
          </w:tcPr>
          <w:p w:rsidR="003B6EAB" w:rsidRPr="002777B5" w:rsidRDefault="003B6EAB" w:rsidP="003B6EAB">
            <w:pPr>
              <w:rPr>
                <w:rFonts w:ascii="Arial Narrow" w:hAnsi="Arial Narrow"/>
              </w:rPr>
            </w:pPr>
            <w:r w:rsidRPr="002777B5">
              <w:rPr>
                <w:rFonts w:ascii="Arial Narrow" w:hAnsi="Arial Narrow"/>
              </w:rPr>
              <w:t>0</w:t>
            </w:r>
          </w:p>
        </w:tc>
        <w:tc>
          <w:tcPr>
            <w:tcW w:w="2835" w:type="dxa"/>
          </w:tcPr>
          <w:p w:rsidR="003B6EAB" w:rsidRPr="002777B5" w:rsidRDefault="003B6EAB" w:rsidP="003B6EAB">
            <w:pPr>
              <w:rPr>
                <w:rFonts w:ascii="Arial Narrow" w:hAnsi="Arial Narrow"/>
              </w:rPr>
            </w:pPr>
            <w:r w:rsidRPr="002777B5">
              <w:rPr>
                <w:rFonts w:ascii="Arial Narrow" w:hAnsi="Arial Narrow"/>
              </w:rPr>
              <w:t>Global air pollution; applies for pollution that might be caused domestically, but has an impact on other countries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air</w:t>
            </w:r>
            <w:proofErr w:type="gramEnd"/>
            <w:r w:rsidRPr="002777B5">
              <w:rPr>
                <w:rFonts w:ascii="Arial Narrow" w:hAnsi="Arial Narrow"/>
              </w:rPr>
              <w:t xml:space="preserve"> pollution; air quality; climate change; global warming; greenhouse gases; monitoring of the stratosphere; ozone; protection of the atmosphere; radioactivity of the upper atmosphere</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proofErr w:type="gramStart"/>
            <w:r w:rsidRPr="002777B5">
              <w:rPr>
                <w:rFonts w:ascii="Arial Narrow" w:hAnsi="Arial Narrow"/>
              </w:rPr>
              <w:t>land</w:t>
            </w:r>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53</w:t>
            </w:r>
          </w:p>
        </w:tc>
        <w:tc>
          <w:tcPr>
            <w:tcW w:w="2835" w:type="dxa"/>
          </w:tcPr>
          <w:p w:rsidR="003B6EAB" w:rsidRPr="002777B5" w:rsidRDefault="003B6EAB" w:rsidP="003B6EAB">
            <w:pPr>
              <w:rPr>
                <w:rFonts w:ascii="Arial Narrow" w:hAnsi="Arial Narrow"/>
              </w:rPr>
            </w:pPr>
            <w:r w:rsidRPr="002777B5">
              <w:rPr>
                <w:rFonts w:ascii="Arial Narrow" w:hAnsi="Arial Narrow"/>
              </w:rPr>
              <w:t>1</w:t>
            </w:r>
          </w:p>
        </w:tc>
        <w:tc>
          <w:tcPr>
            <w:tcW w:w="2835" w:type="dxa"/>
          </w:tcPr>
          <w:p w:rsidR="003B6EAB" w:rsidRPr="002777B5" w:rsidRDefault="003B6EAB" w:rsidP="003B6EAB">
            <w:pPr>
              <w:rPr>
                <w:rFonts w:ascii="Arial Narrow" w:hAnsi="Arial Narrow"/>
              </w:rPr>
            </w:pP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white</w:t>
            </w:r>
            <w:proofErr w:type="gramEnd"/>
            <w:r w:rsidRPr="002777B5">
              <w:rPr>
                <w:rFonts w:ascii="Arial Narrow" w:hAnsi="Arial Narrow"/>
              </w:rPr>
              <w:t xml:space="preserve"> lead in painting</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r w:rsidRPr="002777B5">
              <w:rPr>
                <w:rFonts w:ascii="Arial Narrow" w:hAnsi="Arial Narrow"/>
              </w:rPr>
              <w:t>Ocean</w:t>
            </w:r>
          </w:p>
        </w:tc>
        <w:tc>
          <w:tcPr>
            <w:tcW w:w="566" w:type="dxa"/>
          </w:tcPr>
          <w:p w:rsidR="003B6EAB" w:rsidRPr="002777B5" w:rsidRDefault="003B6EAB" w:rsidP="003B6EAB">
            <w:pPr>
              <w:rPr>
                <w:rFonts w:ascii="Arial Narrow" w:hAnsi="Arial Narrow"/>
              </w:rPr>
            </w:pPr>
            <w:r w:rsidRPr="002777B5">
              <w:rPr>
                <w:rFonts w:ascii="Arial Narrow" w:hAnsi="Arial Narrow"/>
              </w:rPr>
              <w:t>54</w:t>
            </w:r>
          </w:p>
        </w:tc>
        <w:tc>
          <w:tcPr>
            <w:tcW w:w="2835" w:type="dxa"/>
          </w:tcPr>
          <w:p w:rsidR="003B6EAB" w:rsidRPr="002777B5" w:rsidRDefault="003B6EAB" w:rsidP="003B6EAB">
            <w:pPr>
              <w:rPr>
                <w:rFonts w:ascii="Arial Narrow" w:hAnsi="Arial Narrow"/>
              </w:rPr>
            </w:pPr>
            <w:r w:rsidRPr="002777B5">
              <w:rPr>
                <w:rFonts w:ascii="Arial Narrow" w:hAnsi="Arial Narrow"/>
              </w:rPr>
              <w:t>0</w:t>
            </w:r>
          </w:p>
        </w:tc>
        <w:tc>
          <w:tcPr>
            <w:tcW w:w="2835" w:type="dxa"/>
          </w:tcPr>
          <w:p w:rsidR="003B6EAB" w:rsidRPr="002777B5" w:rsidRDefault="003B6EAB" w:rsidP="003B6EAB">
            <w:pPr>
              <w:rPr>
                <w:rFonts w:ascii="Arial Narrow" w:hAnsi="Arial Narrow"/>
              </w:rPr>
            </w:pP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dumping</w:t>
            </w:r>
            <w:proofErr w:type="gramEnd"/>
            <w:r w:rsidRPr="002777B5">
              <w:rPr>
                <w:rFonts w:ascii="Arial Narrow" w:hAnsi="Arial Narrow"/>
              </w:rPr>
              <w:t xml:space="preserve"> from ships and aircraft; dumping of wastes and other matter; harmful anti-fouling systems; pollution from ships; hydrocarbon spills; oil pollution; oil spills; pollution by hydrocarbons;</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r w:rsidRPr="002777B5">
              <w:rPr>
                <w:rFonts w:ascii="Arial Narrow" w:hAnsi="Arial Narrow"/>
              </w:rPr>
              <w:t>Waste</w:t>
            </w:r>
          </w:p>
        </w:tc>
        <w:tc>
          <w:tcPr>
            <w:tcW w:w="566" w:type="dxa"/>
          </w:tcPr>
          <w:p w:rsidR="003B6EAB" w:rsidRPr="002777B5" w:rsidRDefault="003B6EAB" w:rsidP="003B6EAB">
            <w:pPr>
              <w:rPr>
                <w:rFonts w:ascii="Arial Narrow" w:hAnsi="Arial Narrow"/>
              </w:rPr>
            </w:pPr>
            <w:r w:rsidRPr="002777B5">
              <w:rPr>
                <w:rFonts w:ascii="Arial Narrow" w:hAnsi="Arial Narrow"/>
              </w:rPr>
              <w:t>55</w:t>
            </w:r>
          </w:p>
        </w:tc>
        <w:tc>
          <w:tcPr>
            <w:tcW w:w="2835" w:type="dxa"/>
          </w:tcPr>
          <w:p w:rsidR="003B6EAB" w:rsidRPr="002777B5" w:rsidRDefault="003B6EAB" w:rsidP="003B6EAB">
            <w:pPr>
              <w:rPr>
                <w:rFonts w:ascii="Arial Narrow" w:hAnsi="Arial Narrow"/>
              </w:rPr>
            </w:pPr>
            <w:r w:rsidRPr="002777B5">
              <w:rPr>
                <w:rFonts w:ascii="Arial Narrow" w:hAnsi="Arial Narrow"/>
              </w:rPr>
              <w:t>Assign 1 if there is explicit reference to members’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hazardous</w:t>
            </w:r>
            <w:proofErr w:type="gramEnd"/>
            <w:r w:rsidRPr="002777B5">
              <w:rPr>
                <w:rFonts w:ascii="Arial Narrow" w:hAnsi="Arial Narrow"/>
              </w:rPr>
              <w:t xml:space="preserve"> and other waste; hazardous and radioactive waste; hazardous waste; waste</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5</w:t>
            </w:r>
          </w:p>
        </w:tc>
        <w:tc>
          <w:tcPr>
            <w:tcW w:w="1135" w:type="dxa"/>
          </w:tcPr>
          <w:p w:rsidR="003B6EAB" w:rsidRPr="002777B5" w:rsidRDefault="003B6EAB" w:rsidP="003B6EAB">
            <w:pPr>
              <w:rPr>
                <w:rFonts w:ascii="Arial Narrow" w:hAnsi="Arial Narrow"/>
              </w:rPr>
            </w:pPr>
            <w:proofErr w:type="gramStart"/>
            <w:r w:rsidRPr="002777B5">
              <w:rPr>
                <w:rFonts w:ascii="Arial Narrow" w:hAnsi="Arial Narrow"/>
              </w:rPr>
              <w:t>water</w:t>
            </w:r>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55</w:t>
            </w:r>
          </w:p>
        </w:tc>
        <w:tc>
          <w:tcPr>
            <w:tcW w:w="2835" w:type="dxa"/>
          </w:tcPr>
          <w:p w:rsidR="003B6EAB" w:rsidRPr="002777B5" w:rsidRDefault="003B6EAB" w:rsidP="003B6EAB">
            <w:pPr>
              <w:rPr>
                <w:rFonts w:ascii="Arial Narrow" w:hAnsi="Arial Narrow"/>
              </w:rPr>
            </w:pPr>
            <w:r w:rsidRPr="002777B5">
              <w:rPr>
                <w:rFonts w:ascii="Arial Narrow" w:hAnsi="Arial Narrow"/>
              </w:rPr>
              <w:t>Assign 1 if there is explicit reference to members’ national territory.</w:t>
            </w:r>
          </w:p>
          <w:p w:rsidR="003B6EAB" w:rsidRPr="002777B5" w:rsidRDefault="003B6EAB" w:rsidP="003B6EAB">
            <w:pPr>
              <w:rPr>
                <w:rFonts w:ascii="Arial Narrow" w:hAnsi="Arial Narrow"/>
              </w:rPr>
            </w:pPr>
            <w:r w:rsidRPr="002777B5">
              <w:rPr>
                <w:rFonts w:ascii="Arial Narrow" w:hAnsi="Arial Narrow"/>
              </w:rPr>
              <w:t xml:space="preserve">Assign 0 if treaty is aimed at shared resources, such as </w:t>
            </w:r>
            <w:proofErr w:type="spellStart"/>
            <w:r w:rsidRPr="002777B5">
              <w:rPr>
                <w:rFonts w:ascii="Arial Narrow" w:hAnsi="Arial Narrow"/>
              </w:rPr>
              <w:t>transboundary</w:t>
            </w:r>
            <w:proofErr w:type="spellEnd"/>
            <w:r w:rsidRPr="002777B5">
              <w:rPr>
                <w:rFonts w:ascii="Arial Narrow" w:hAnsi="Arial Narrow"/>
              </w:rPr>
              <w:t xml:space="preserve"> basins</w:t>
            </w:r>
          </w:p>
        </w:tc>
        <w:tc>
          <w:tcPr>
            <w:tcW w:w="2835" w:type="dxa"/>
          </w:tcPr>
          <w:p w:rsidR="003B6EAB" w:rsidRPr="002777B5" w:rsidRDefault="003B6EAB" w:rsidP="003B6EAB">
            <w:pPr>
              <w:rPr>
                <w:rFonts w:ascii="Arial Narrow" w:hAnsi="Arial Narrow"/>
              </w:rPr>
            </w:pPr>
            <w:r w:rsidRPr="002777B5">
              <w:rPr>
                <w:rFonts w:ascii="Arial Narrow" w:hAnsi="Arial Narrow"/>
              </w:rPr>
              <w:t>Pollution of rivers and lakes (for regulation, water management, diversion of water, etc. that is independent of pollution use “</w:t>
            </w:r>
            <w:proofErr w:type="spellStart"/>
            <w:r w:rsidRPr="002777B5">
              <w:rPr>
                <w:rFonts w:ascii="Arial Narrow" w:hAnsi="Arial Narrow"/>
              </w:rPr>
              <w:t>freshw</w:t>
            </w:r>
            <w:proofErr w:type="spellEnd"/>
            <w:r w:rsidRPr="002777B5">
              <w:rPr>
                <w:rFonts w:ascii="Arial Narrow" w:hAnsi="Arial Narrow"/>
              </w:rPr>
              <w:t>”</w:t>
            </w:r>
          </w:p>
        </w:tc>
        <w:tc>
          <w:tcPr>
            <w:tcW w:w="4819" w:type="dxa"/>
          </w:tcPr>
          <w:p w:rsidR="003B6EAB" w:rsidRPr="002777B5" w:rsidRDefault="003B6EAB" w:rsidP="003B6EAB">
            <w:pPr>
              <w:rPr>
                <w:rFonts w:ascii="Arial Narrow" w:hAnsi="Arial Narrow"/>
              </w:rPr>
            </w:pPr>
            <w:r w:rsidRPr="002777B5">
              <w:rPr>
                <w:rFonts w:ascii="Arial Narrow" w:hAnsi="Arial Narrow"/>
              </w:rPr>
              <w:t xml:space="preserve">Detergents; </w:t>
            </w:r>
            <w:proofErr w:type="spellStart"/>
            <w:r w:rsidRPr="002777B5">
              <w:rPr>
                <w:rFonts w:ascii="Arial Narrow" w:hAnsi="Arial Narrow"/>
              </w:rPr>
              <w:t>dephosphatation</w:t>
            </w:r>
            <w:proofErr w:type="spellEnd"/>
            <w:r w:rsidRPr="002777B5">
              <w:rPr>
                <w:rFonts w:ascii="Arial Narrow" w:hAnsi="Arial Narrow"/>
              </w:rPr>
              <w:t>; water quality;</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n</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roofErr w:type="spellStart"/>
            <w:proofErr w:type="gramStart"/>
            <w:r w:rsidRPr="002777B5">
              <w:rPr>
                <w:rFonts w:ascii="Arial Narrow" w:hAnsi="Arial Narrow"/>
              </w:rPr>
              <w:t>freshw</w:t>
            </w:r>
            <w:proofErr w:type="spellEnd"/>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6</w:t>
            </w:r>
          </w:p>
        </w:tc>
        <w:tc>
          <w:tcPr>
            <w:tcW w:w="1135" w:type="dxa"/>
          </w:tcPr>
          <w:p w:rsidR="003B6EAB" w:rsidRPr="002777B5" w:rsidRDefault="003B6EAB" w:rsidP="003B6EAB">
            <w:pPr>
              <w:rPr>
                <w:rFonts w:ascii="Arial Narrow" w:hAnsi="Arial Narrow"/>
              </w:rPr>
            </w:pPr>
            <w:proofErr w:type="spellStart"/>
            <w:proofErr w:type="gramStart"/>
            <w:r w:rsidRPr="002777B5">
              <w:rPr>
                <w:rFonts w:ascii="Arial Narrow" w:hAnsi="Arial Narrow"/>
              </w:rPr>
              <w:t>freshw</w:t>
            </w:r>
            <w:proofErr w:type="spellEnd"/>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6</w:t>
            </w:r>
          </w:p>
        </w:tc>
        <w:tc>
          <w:tcPr>
            <w:tcW w:w="2835" w:type="dxa"/>
          </w:tcPr>
          <w:p w:rsidR="003B6EAB" w:rsidRPr="002777B5" w:rsidRDefault="003B6EAB" w:rsidP="003B6EAB">
            <w:pPr>
              <w:rPr>
                <w:rFonts w:ascii="Arial Narrow" w:hAnsi="Arial Narrow"/>
              </w:rPr>
            </w:pPr>
            <w:r w:rsidRPr="002777B5">
              <w:rPr>
                <w:rFonts w:ascii="Arial Narrow" w:hAnsi="Arial Narrow"/>
              </w:rPr>
              <w:t>0 if explicit reference to domestic lakes/rivers</w:t>
            </w:r>
          </w:p>
          <w:p w:rsidR="003B6EAB" w:rsidRPr="002777B5" w:rsidRDefault="003B6EAB" w:rsidP="003B6EAB">
            <w:pPr>
              <w:rPr>
                <w:rFonts w:ascii="Arial Narrow" w:hAnsi="Arial Narrow"/>
              </w:rPr>
            </w:pPr>
            <w:r w:rsidRPr="002777B5">
              <w:rPr>
                <w:rFonts w:ascii="Arial Narrow" w:hAnsi="Arial Narrow"/>
              </w:rPr>
              <w:t xml:space="preserve">1 if </w:t>
            </w:r>
            <w:proofErr w:type="spellStart"/>
            <w:r w:rsidRPr="002777B5">
              <w:rPr>
                <w:rFonts w:ascii="Arial Narrow" w:hAnsi="Arial Narrow"/>
              </w:rPr>
              <w:t>transboundary</w:t>
            </w:r>
            <w:proofErr w:type="spellEnd"/>
            <w:r w:rsidRPr="002777B5">
              <w:rPr>
                <w:rFonts w:ascii="Arial Narrow" w:hAnsi="Arial Narrow"/>
              </w:rPr>
              <w:t xml:space="preserve"> freshwater resources</w:t>
            </w:r>
          </w:p>
        </w:tc>
        <w:tc>
          <w:tcPr>
            <w:tcW w:w="2835" w:type="dxa"/>
          </w:tcPr>
          <w:p w:rsidR="003B6EAB" w:rsidRPr="002777B5" w:rsidRDefault="003B6EAB" w:rsidP="003B6EAB">
            <w:pPr>
              <w:rPr>
                <w:rFonts w:ascii="Arial Narrow" w:hAnsi="Arial Narrow"/>
              </w:rPr>
            </w:pPr>
            <w:proofErr w:type="gramStart"/>
            <w:r w:rsidRPr="002777B5">
              <w:rPr>
                <w:rFonts w:ascii="Arial Narrow" w:hAnsi="Arial Narrow"/>
              </w:rPr>
              <w:t>agreements</w:t>
            </w:r>
            <w:proofErr w:type="gramEnd"/>
            <w:r w:rsidRPr="002777B5">
              <w:rPr>
                <w:rFonts w:ascii="Arial Narrow" w:hAnsi="Arial Narrow"/>
              </w:rPr>
              <w:t xml:space="preserve"> related to regulation of lakes and rivers; any freshwater issues that are not captured by pollution water or ocean</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conserving</w:t>
            </w:r>
            <w:proofErr w:type="gramEnd"/>
            <w:r w:rsidRPr="002777B5">
              <w:rPr>
                <w:rFonts w:ascii="Arial Narrow" w:hAnsi="Arial Narrow"/>
              </w:rPr>
              <w:t xml:space="preserve"> water supplies; construction of a temporary cofferdam; diversion of water; flood control; flood warning; protection of RIVERNAME; use of water resources; utilization of boundary water; water control; water economy; water management; water protection; water resource management; water resources exploitation; water resources management</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r w:rsidRPr="002777B5">
              <w:rPr>
                <w:rFonts w:ascii="Arial Narrow" w:hAnsi="Arial Narrow"/>
              </w:rPr>
              <w:t>Habitat</w:t>
            </w:r>
          </w:p>
        </w:tc>
        <w:tc>
          <w:tcPr>
            <w:tcW w:w="566" w:type="dxa"/>
          </w:tcPr>
          <w:p w:rsidR="003B6EAB" w:rsidRPr="002777B5" w:rsidRDefault="003B6EAB" w:rsidP="003B6EAB">
            <w:pPr>
              <w:rPr>
                <w:rFonts w:ascii="Arial Narrow" w:hAnsi="Arial Narrow"/>
              </w:rPr>
            </w:pPr>
            <w:r w:rsidRPr="002777B5">
              <w:rPr>
                <w:rFonts w:ascii="Arial Narrow" w:hAnsi="Arial Narrow"/>
              </w:rPr>
              <w:t>7</w:t>
            </w:r>
          </w:p>
        </w:tc>
        <w:tc>
          <w:tcPr>
            <w:tcW w:w="1135" w:type="dxa"/>
          </w:tcPr>
          <w:p w:rsidR="003B6EAB" w:rsidRPr="002777B5" w:rsidRDefault="003B6EAB" w:rsidP="003B6EAB">
            <w:pPr>
              <w:rPr>
                <w:rFonts w:ascii="Arial Narrow" w:hAnsi="Arial Narrow"/>
              </w:rPr>
            </w:pPr>
            <w:r w:rsidRPr="002777B5">
              <w:rPr>
                <w:rFonts w:ascii="Arial Narrow" w:hAnsi="Arial Narrow"/>
              </w:rPr>
              <w:t>Habitat</w:t>
            </w:r>
          </w:p>
        </w:tc>
        <w:tc>
          <w:tcPr>
            <w:tcW w:w="566" w:type="dxa"/>
          </w:tcPr>
          <w:p w:rsidR="003B6EAB" w:rsidRPr="002777B5" w:rsidRDefault="003B6EAB" w:rsidP="003B6EAB">
            <w:pPr>
              <w:rPr>
                <w:rFonts w:ascii="Arial Narrow" w:hAnsi="Arial Narrow"/>
              </w:rPr>
            </w:pPr>
            <w:r w:rsidRPr="002777B5">
              <w:rPr>
                <w:rFonts w:ascii="Arial Narrow" w:hAnsi="Arial Narrow"/>
              </w:rPr>
              <w:t>7</w:t>
            </w:r>
          </w:p>
        </w:tc>
        <w:tc>
          <w:tcPr>
            <w:tcW w:w="2835" w:type="dxa"/>
          </w:tcPr>
          <w:p w:rsidR="003B6EAB" w:rsidRPr="002777B5" w:rsidRDefault="003B6EAB" w:rsidP="003B6EAB">
            <w:pPr>
              <w:rPr>
                <w:rFonts w:ascii="Arial Narrow" w:hAnsi="Arial Narrow"/>
              </w:rPr>
            </w:pPr>
            <w:r w:rsidRPr="002777B5">
              <w:rPr>
                <w:rFonts w:ascii="Arial Narrow" w:hAnsi="Arial Narrow"/>
              </w:rPr>
              <w:t>Assign 1 if there is explicit reference to members’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r w:rsidRPr="002777B5">
              <w:rPr>
                <w:rFonts w:ascii="Arial Narrow" w:hAnsi="Arial Narrow"/>
              </w:rPr>
              <w:t>Treaties related to particular ecosystems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arctic</w:t>
            </w:r>
            <w:proofErr w:type="gramEnd"/>
            <w:r w:rsidRPr="002777B5">
              <w:rPr>
                <w:rFonts w:ascii="Arial Narrow" w:hAnsi="Arial Narrow"/>
              </w:rPr>
              <w:t xml:space="preserve">; alp; </w:t>
            </w:r>
            <w:proofErr w:type="spellStart"/>
            <w:r w:rsidRPr="002777B5">
              <w:rPr>
                <w:rFonts w:ascii="Arial Narrow" w:hAnsi="Arial Narrow"/>
              </w:rPr>
              <w:t>antarctic</w:t>
            </w:r>
            <w:proofErr w:type="spellEnd"/>
            <w:r w:rsidRPr="002777B5">
              <w:rPr>
                <w:rFonts w:ascii="Arial Narrow" w:hAnsi="Arial Narrow"/>
              </w:rPr>
              <w:t>; natural habitat; protected area</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7</w:t>
            </w:r>
          </w:p>
        </w:tc>
        <w:tc>
          <w:tcPr>
            <w:tcW w:w="1135" w:type="dxa"/>
          </w:tcPr>
          <w:p w:rsidR="003B6EAB" w:rsidRPr="002777B5" w:rsidRDefault="003B6EAB" w:rsidP="003B6EAB">
            <w:pPr>
              <w:rPr>
                <w:rFonts w:ascii="Arial Narrow" w:hAnsi="Arial Narrow"/>
              </w:rPr>
            </w:pPr>
            <w:proofErr w:type="gramStart"/>
            <w:r w:rsidRPr="002777B5">
              <w:rPr>
                <w:rFonts w:ascii="Arial Narrow" w:hAnsi="Arial Narrow"/>
              </w:rPr>
              <w:t>land</w:t>
            </w:r>
            <w:proofErr w:type="gramEnd"/>
          </w:p>
        </w:tc>
        <w:tc>
          <w:tcPr>
            <w:tcW w:w="566" w:type="dxa"/>
          </w:tcPr>
          <w:p w:rsidR="003B6EAB" w:rsidRPr="002777B5" w:rsidRDefault="003B6EAB" w:rsidP="003B6EAB">
            <w:pPr>
              <w:rPr>
                <w:rFonts w:ascii="Arial Narrow" w:hAnsi="Arial Narrow"/>
              </w:rPr>
            </w:pPr>
            <w:r w:rsidRPr="002777B5">
              <w:rPr>
                <w:rFonts w:ascii="Arial Narrow" w:hAnsi="Arial Narrow"/>
              </w:rPr>
              <w:t>71</w:t>
            </w:r>
          </w:p>
        </w:tc>
        <w:tc>
          <w:tcPr>
            <w:tcW w:w="2835" w:type="dxa"/>
          </w:tcPr>
          <w:p w:rsidR="003B6EAB" w:rsidRPr="002777B5" w:rsidRDefault="003B6EAB" w:rsidP="003B6EAB">
            <w:pPr>
              <w:rPr>
                <w:rFonts w:ascii="Arial Narrow" w:hAnsi="Arial Narrow"/>
              </w:rPr>
            </w:pPr>
            <w:r w:rsidRPr="002777B5">
              <w:rPr>
                <w:rFonts w:ascii="Arial Narrow" w:hAnsi="Arial Narrow"/>
              </w:rPr>
              <w:t>Assign 1 if there is explicit reference to members’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proofErr w:type="gramStart"/>
            <w:r w:rsidRPr="002777B5">
              <w:rPr>
                <w:rFonts w:ascii="Arial Narrow" w:hAnsi="Arial Narrow"/>
              </w:rPr>
              <w:t>land</w:t>
            </w:r>
            <w:proofErr w:type="gramEnd"/>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soil</w:t>
            </w:r>
            <w:proofErr w:type="gramEnd"/>
            <w:r w:rsidRPr="002777B5">
              <w:rPr>
                <w:rFonts w:ascii="Arial Narrow" w:hAnsi="Arial Narrow"/>
              </w:rPr>
              <w:t>; desertification; drought; dry and barren land; landscape; wetland</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7</w:t>
            </w:r>
          </w:p>
        </w:tc>
        <w:tc>
          <w:tcPr>
            <w:tcW w:w="1135" w:type="dxa"/>
          </w:tcPr>
          <w:p w:rsidR="003B6EAB" w:rsidRPr="002777B5" w:rsidRDefault="003B6EAB" w:rsidP="003B6EAB">
            <w:pPr>
              <w:rPr>
                <w:rFonts w:ascii="Arial Narrow" w:hAnsi="Arial Narrow"/>
              </w:rPr>
            </w:pPr>
            <w:r w:rsidRPr="002777B5">
              <w:rPr>
                <w:rFonts w:ascii="Arial Narrow" w:hAnsi="Arial Narrow"/>
              </w:rPr>
              <w:t>Marine</w:t>
            </w:r>
          </w:p>
        </w:tc>
        <w:tc>
          <w:tcPr>
            <w:tcW w:w="566" w:type="dxa"/>
          </w:tcPr>
          <w:p w:rsidR="003B6EAB" w:rsidRPr="002777B5" w:rsidRDefault="003B6EAB" w:rsidP="003B6EAB">
            <w:pPr>
              <w:rPr>
                <w:rFonts w:ascii="Arial Narrow" w:hAnsi="Arial Narrow"/>
              </w:rPr>
            </w:pPr>
            <w:r w:rsidRPr="002777B5">
              <w:rPr>
                <w:rFonts w:ascii="Arial Narrow" w:hAnsi="Arial Narrow"/>
              </w:rPr>
              <w:t>72</w:t>
            </w:r>
          </w:p>
        </w:tc>
        <w:tc>
          <w:tcPr>
            <w:tcW w:w="2835" w:type="dxa"/>
          </w:tcPr>
          <w:p w:rsidR="003B6EAB" w:rsidRPr="002777B5" w:rsidRDefault="003B6EAB" w:rsidP="003B6EAB">
            <w:pPr>
              <w:rPr>
                <w:rFonts w:ascii="Arial Narrow" w:hAnsi="Arial Narrow"/>
              </w:rPr>
            </w:pPr>
            <w:r w:rsidRPr="002777B5">
              <w:rPr>
                <w:rFonts w:ascii="Arial Narrow" w:hAnsi="Arial Narrow"/>
              </w:rPr>
              <w:t>Assign 1 if there is explicit reference to members’ national territory.</w:t>
            </w:r>
          </w:p>
          <w:p w:rsidR="003B6EAB" w:rsidRPr="002777B5" w:rsidRDefault="003B6EAB" w:rsidP="003B6EAB">
            <w:pPr>
              <w:rPr>
                <w:rFonts w:ascii="Arial Narrow" w:hAnsi="Arial Narrow"/>
              </w:rPr>
            </w:pPr>
            <w:r w:rsidRPr="002777B5">
              <w:rPr>
                <w:rFonts w:ascii="Arial Narrow" w:hAnsi="Arial Narrow"/>
              </w:rPr>
              <w:t>Assign 0 if treaty is aimed at shared resources</w:t>
            </w:r>
          </w:p>
        </w:tc>
        <w:tc>
          <w:tcPr>
            <w:tcW w:w="2835" w:type="dxa"/>
          </w:tcPr>
          <w:p w:rsidR="003B6EAB" w:rsidRPr="002777B5" w:rsidRDefault="003B6EAB" w:rsidP="003B6EAB">
            <w:pPr>
              <w:rPr>
                <w:rFonts w:ascii="Arial Narrow" w:hAnsi="Arial Narrow"/>
              </w:rPr>
            </w:pPr>
            <w:r w:rsidRPr="002777B5">
              <w:rPr>
                <w:rFonts w:ascii="Arial Narrow" w:hAnsi="Arial Narrow"/>
              </w:rPr>
              <w:t>Maritime system</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coral</w:t>
            </w:r>
            <w:proofErr w:type="gramEnd"/>
            <w:r w:rsidRPr="002777B5">
              <w:rPr>
                <w:rFonts w:ascii="Arial Narrow" w:hAnsi="Arial Narrow"/>
              </w:rPr>
              <w:t xml:space="preserve"> reef</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y</w:t>
            </w:r>
            <w:proofErr w:type="gramEnd"/>
          </w:p>
        </w:tc>
      </w:tr>
      <w:tr w:rsidR="003B6EAB" w:rsidRPr="002777B5">
        <w:trPr>
          <w:gridAfter w:val="1"/>
          <w:wAfter w:w="7" w:type="dxa"/>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sidRPr="002777B5">
              <w:rPr>
                <w:rFonts w:ascii="Arial Narrow" w:hAnsi="Arial Narrow"/>
              </w:rPr>
              <w:t>7</w:t>
            </w:r>
          </w:p>
        </w:tc>
        <w:tc>
          <w:tcPr>
            <w:tcW w:w="1135" w:type="dxa"/>
          </w:tcPr>
          <w:p w:rsidR="003B6EAB" w:rsidRPr="002777B5" w:rsidRDefault="003B6EAB" w:rsidP="003B6EAB">
            <w:pPr>
              <w:rPr>
                <w:rFonts w:ascii="Arial Narrow" w:hAnsi="Arial Narrow"/>
              </w:rPr>
            </w:pPr>
            <w:r w:rsidRPr="002777B5">
              <w:rPr>
                <w:rFonts w:ascii="Arial Narrow" w:hAnsi="Arial Narrow"/>
              </w:rPr>
              <w:t>Ocean</w:t>
            </w:r>
          </w:p>
        </w:tc>
        <w:tc>
          <w:tcPr>
            <w:tcW w:w="566" w:type="dxa"/>
          </w:tcPr>
          <w:p w:rsidR="003B6EAB" w:rsidRPr="002777B5" w:rsidRDefault="003B6EAB" w:rsidP="003B6EAB">
            <w:pPr>
              <w:ind w:left="-46" w:firstLine="46"/>
              <w:rPr>
                <w:rFonts w:ascii="Arial Narrow" w:hAnsi="Arial Narrow"/>
              </w:rPr>
            </w:pPr>
            <w:r w:rsidRPr="002777B5">
              <w:rPr>
                <w:rFonts w:ascii="Arial Narrow" w:hAnsi="Arial Narrow"/>
              </w:rPr>
              <w:t>73</w:t>
            </w:r>
          </w:p>
        </w:tc>
        <w:tc>
          <w:tcPr>
            <w:tcW w:w="2835" w:type="dxa"/>
          </w:tcPr>
          <w:p w:rsidR="003B6EAB" w:rsidRPr="002777B5" w:rsidRDefault="003B6EAB" w:rsidP="003B6EAB">
            <w:pPr>
              <w:rPr>
                <w:rFonts w:ascii="Arial Narrow" w:hAnsi="Arial Narrow"/>
              </w:rPr>
            </w:pPr>
            <w:r w:rsidRPr="002777B5">
              <w:rPr>
                <w:rFonts w:ascii="Arial Narrow" w:hAnsi="Arial Narrow"/>
              </w:rPr>
              <w:t>0</w:t>
            </w:r>
          </w:p>
        </w:tc>
        <w:tc>
          <w:tcPr>
            <w:tcW w:w="2835" w:type="dxa"/>
          </w:tcPr>
          <w:p w:rsidR="003B6EAB" w:rsidRPr="002777B5" w:rsidRDefault="003B6EAB" w:rsidP="003B6EAB">
            <w:pPr>
              <w:rPr>
                <w:rFonts w:ascii="Arial Narrow" w:hAnsi="Arial Narrow"/>
              </w:rPr>
            </w:pPr>
            <w:r w:rsidRPr="002777B5">
              <w:rPr>
                <w:rFonts w:ascii="Arial Narrow" w:hAnsi="Arial Narrow"/>
              </w:rPr>
              <w:t>Treaties dealing with the protection of oceans as such, fishery etc. should be coded as the respective category (independent of the fact that it also takes place in ocean areas)</w:t>
            </w:r>
          </w:p>
        </w:tc>
        <w:tc>
          <w:tcPr>
            <w:tcW w:w="4819" w:type="dxa"/>
          </w:tcPr>
          <w:p w:rsidR="003B6EAB" w:rsidRPr="002777B5" w:rsidRDefault="003B6EAB" w:rsidP="003B6EAB">
            <w:pPr>
              <w:rPr>
                <w:rFonts w:ascii="Arial Narrow" w:hAnsi="Arial Narrow"/>
              </w:rPr>
            </w:pPr>
            <w:proofErr w:type="gramStart"/>
            <w:r w:rsidRPr="002777B5">
              <w:rPr>
                <w:rFonts w:ascii="Arial Narrow" w:hAnsi="Arial Narrow"/>
              </w:rPr>
              <w:t>coastal</w:t>
            </w:r>
            <w:proofErr w:type="gramEnd"/>
            <w:r w:rsidRPr="002777B5">
              <w:rPr>
                <w:rFonts w:ascii="Arial Narrow" w:hAnsi="Arial Narrow"/>
              </w:rPr>
              <w:t xml:space="preserve"> environment; coastal management; coastal zone management; deep seabed; exploration of the northern seas; exploration of the sea; hydrographic; marine environment; marine science; oceanographic; protection of the </w:t>
            </w:r>
            <w:proofErr w:type="spellStart"/>
            <w:r w:rsidRPr="002777B5">
              <w:rPr>
                <w:rFonts w:ascii="Arial Narrow" w:hAnsi="Arial Narrow"/>
              </w:rPr>
              <w:t>wadden</w:t>
            </w:r>
            <w:proofErr w:type="spellEnd"/>
            <w:r w:rsidRPr="002777B5">
              <w:rPr>
                <w:rFonts w:ascii="Arial Narrow" w:hAnsi="Arial Narrow"/>
              </w:rPr>
              <w:t xml:space="preserve"> sea; scientific exploration</w:t>
            </w:r>
          </w:p>
        </w:tc>
        <w:tc>
          <w:tcPr>
            <w:tcW w:w="427" w:type="dxa"/>
            <w:gridSpan w:val="2"/>
          </w:tcPr>
          <w:p w:rsidR="003B6EAB" w:rsidRPr="002777B5" w:rsidRDefault="003B6EAB" w:rsidP="003B6EAB">
            <w:pPr>
              <w:rPr>
                <w:rFonts w:ascii="Arial Narrow" w:hAnsi="Arial Narrow"/>
              </w:rPr>
            </w:pPr>
            <w:proofErr w:type="gramStart"/>
            <w:r w:rsidRPr="002777B5">
              <w:rPr>
                <w:rFonts w:ascii="Arial Narrow" w:hAnsi="Arial Narrow"/>
              </w:rPr>
              <w:t>p</w:t>
            </w:r>
            <w:proofErr w:type="gramEnd"/>
          </w:p>
        </w:tc>
      </w:tr>
      <w:tr w:rsidR="003B6EAB" w:rsidRPr="002777B5">
        <w:trPr>
          <w:gridAfter w:val="1"/>
          <w:wAfter w:w="7" w:type="dxa"/>
          <w:trHeight w:val="184"/>
        </w:trPr>
        <w:tc>
          <w:tcPr>
            <w:tcW w:w="1101" w:type="dxa"/>
            <w:gridSpan w:val="2"/>
          </w:tcPr>
          <w:p w:rsidR="003B6EAB" w:rsidRPr="002777B5" w:rsidRDefault="003B6EAB" w:rsidP="003B6EAB">
            <w:pPr>
              <w:rPr>
                <w:rFonts w:ascii="Arial Narrow" w:hAnsi="Arial Narrow"/>
              </w:rPr>
            </w:pPr>
          </w:p>
        </w:tc>
        <w:tc>
          <w:tcPr>
            <w:tcW w:w="566" w:type="dxa"/>
          </w:tcPr>
          <w:p w:rsidR="003B6EAB" w:rsidRPr="002777B5" w:rsidRDefault="003B6EAB" w:rsidP="003B6EAB">
            <w:pPr>
              <w:rPr>
                <w:rFonts w:ascii="Arial Narrow" w:hAnsi="Arial Narrow"/>
              </w:rPr>
            </w:pPr>
            <w:r>
              <w:rPr>
                <w:rFonts w:ascii="Arial Narrow" w:hAnsi="Arial Narrow"/>
              </w:rPr>
              <w:t>7</w:t>
            </w:r>
          </w:p>
        </w:tc>
        <w:tc>
          <w:tcPr>
            <w:tcW w:w="1135" w:type="dxa"/>
          </w:tcPr>
          <w:p w:rsidR="003B6EAB" w:rsidRPr="002777B5" w:rsidRDefault="003B6EAB" w:rsidP="003B6EAB">
            <w:pPr>
              <w:rPr>
                <w:rFonts w:ascii="Arial Narrow" w:hAnsi="Arial Narrow"/>
              </w:rPr>
            </w:pPr>
            <w:proofErr w:type="spellStart"/>
            <w:proofErr w:type="gramStart"/>
            <w:r>
              <w:rPr>
                <w:rFonts w:ascii="Arial Narrow" w:hAnsi="Arial Narrow"/>
              </w:rPr>
              <w:t>outerspace</w:t>
            </w:r>
            <w:proofErr w:type="spellEnd"/>
            <w:proofErr w:type="gramEnd"/>
          </w:p>
        </w:tc>
        <w:tc>
          <w:tcPr>
            <w:tcW w:w="566" w:type="dxa"/>
          </w:tcPr>
          <w:p w:rsidR="003B6EAB" w:rsidRPr="002777B5" w:rsidRDefault="003B6EAB" w:rsidP="003B6EAB">
            <w:pPr>
              <w:rPr>
                <w:rFonts w:ascii="Arial Narrow" w:hAnsi="Arial Narrow"/>
              </w:rPr>
            </w:pPr>
            <w:r>
              <w:rPr>
                <w:rFonts w:ascii="Arial Narrow" w:hAnsi="Arial Narrow"/>
              </w:rPr>
              <w:t>74</w:t>
            </w:r>
          </w:p>
        </w:tc>
        <w:tc>
          <w:tcPr>
            <w:tcW w:w="2835" w:type="dxa"/>
          </w:tcPr>
          <w:p w:rsidR="003B6EAB" w:rsidRPr="002777B5" w:rsidRDefault="003B6EAB" w:rsidP="003B6EAB">
            <w:pPr>
              <w:rPr>
                <w:rFonts w:ascii="Arial Narrow" w:hAnsi="Arial Narrow"/>
              </w:rPr>
            </w:pPr>
            <w:r>
              <w:rPr>
                <w:rFonts w:ascii="Arial Narrow" w:hAnsi="Arial Narrow"/>
              </w:rPr>
              <w:t>0</w:t>
            </w:r>
          </w:p>
        </w:tc>
        <w:tc>
          <w:tcPr>
            <w:tcW w:w="2835" w:type="dxa"/>
          </w:tcPr>
          <w:p w:rsidR="003B6EAB" w:rsidRPr="002777B5" w:rsidRDefault="003B6EAB" w:rsidP="003B6EAB">
            <w:pPr>
              <w:rPr>
                <w:rFonts w:ascii="Arial Narrow" w:hAnsi="Arial Narrow"/>
              </w:rPr>
            </w:pPr>
            <w:r>
              <w:rPr>
                <w:rFonts w:ascii="Arial Narrow" w:hAnsi="Arial Narrow"/>
              </w:rPr>
              <w:t xml:space="preserve">Moon, celestial bodies, </w:t>
            </w:r>
            <w:proofErr w:type="spellStart"/>
            <w:r>
              <w:rPr>
                <w:rFonts w:ascii="Arial Narrow" w:hAnsi="Arial Narrow"/>
              </w:rPr>
              <w:t>outerspace</w:t>
            </w:r>
            <w:proofErr w:type="spellEnd"/>
          </w:p>
        </w:tc>
        <w:tc>
          <w:tcPr>
            <w:tcW w:w="4819" w:type="dxa"/>
          </w:tcPr>
          <w:p w:rsidR="003B6EAB" w:rsidRPr="002777B5" w:rsidRDefault="003B6EAB" w:rsidP="003B6EAB">
            <w:pPr>
              <w:rPr>
                <w:rFonts w:ascii="Arial Narrow" w:hAnsi="Arial Narrow"/>
              </w:rPr>
            </w:pPr>
          </w:p>
        </w:tc>
        <w:tc>
          <w:tcPr>
            <w:tcW w:w="427" w:type="dxa"/>
            <w:gridSpan w:val="2"/>
          </w:tcPr>
          <w:p w:rsidR="003B6EAB" w:rsidRPr="002777B5" w:rsidRDefault="003B6EAB" w:rsidP="003B6EAB">
            <w:pPr>
              <w:rPr>
                <w:rFonts w:ascii="Arial Narrow" w:hAnsi="Arial Narrow"/>
              </w:rPr>
            </w:pPr>
          </w:p>
        </w:tc>
      </w:tr>
      <w:tr w:rsidR="003B6EAB" w:rsidRPr="002777B5">
        <w:trPr>
          <w:gridAfter w:val="1"/>
          <w:wAfter w:w="7" w:type="dxa"/>
          <w:trHeight w:val="77"/>
        </w:trPr>
        <w:tc>
          <w:tcPr>
            <w:tcW w:w="1101" w:type="dxa"/>
            <w:gridSpan w:val="2"/>
          </w:tcPr>
          <w:p w:rsidR="003B6EAB" w:rsidRPr="002777B5" w:rsidRDefault="003B6EAB" w:rsidP="003B6EAB">
            <w:pPr>
              <w:rPr>
                <w:rFonts w:ascii="Arial Narrow" w:hAnsi="Arial Narrow"/>
              </w:rPr>
            </w:pPr>
            <w:r>
              <w:rPr>
                <w:rFonts w:ascii="Arial Narrow" w:hAnsi="Arial Narrow"/>
              </w:rPr>
              <w:t>Nuclear</w:t>
            </w:r>
          </w:p>
        </w:tc>
        <w:tc>
          <w:tcPr>
            <w:tcW w:w="566" w:type="dxa"/>
          </w:tcPr>
          <w:p w:rsidR="003B6EAB" w:rsidRDefault="003B6EAB" w:rsidP="003B6EAB">
            <w:pPr>
              <w:rPr>
                <w:rFonts w:ascii="Arial Narrow" w:hAnsi="Arial Narrow"/>
              </w:rPr>
            </w:pPr>
            <w:r>
              <w:rPr>
                <w:rFonts w:ascii="Arial Narrow" w:hAnsi="Arial Narrow"/>
              </w:rPr>
              <w:t>8</w:t>
            </w:r>
          </w:p>
        </w:tc>
        <w:tc>
          <w:tcPr>
            <w:tcW w:w="1135" w:type="dxa"/>
          </w:tcPr>
          <w:p w:rsidR="003B6EAB" w:rsidRDefault="003B6EAB" w:rsidP="003B6EAB">
            <w:pPr>
              <w:rPr>
                <w:rFonts w:ascii="Arial Narrow" w:hAnsi="Arial Narrow"/>
              </w:rPr>
            </w:pPr>
            <w:r>
              <w:rPr>
                <w:rFonts w:ascii="Arial Narrow" w:hAnsi="Arial Narrow"/>
              </w:rPr>
              <w:t>Nuclear</w:t>
            </w:r>
          </w:p>
        </w:tc>
        <w:tc>
          <w:tcPr>
            <w:tcW w:w="566" w:type="dxa"/>
          </w:tcPr>
          <w:p w:rsidR="003B6EAB" w:rsidRDefault="003B6EAB" w:rsidP="003B6EAB">
            <w:pPr>
              <w:ind w:left="-46" w:firstLine="46"/>
              <w:rPr>
                <w:rFonts w:ascii="Arial Narrow" w:hAnsi="Arial Narrow"/>
              </w:rPr>
            </w:pPr>
            <w:r>
              <w:rPr>
                <w:rFonts w:ascii="Arial Narrow" w:hAnsi="Arial Narrow"/>
              </w:rPr>
              <w:t>8</w:t>
            </w:r>
          </w:p>
        </w:tc>
        <w:tc>
          <w:tcPr>
            <w:tcW w:w="2835" w:type="dxa"/>
          </w:tcPr>
          <w:p w:rsidR="003B6EAB" w:rsidRDefault="003B6EAB" w:rsidP="003B6EAB">
            <w:pPr>
              <w:rPr>
                <w:rFonts w:ascii="Arial Narrow" w:hAnsi="Arial Narrow"/>
              </w:rPr>
            </w:pPr>
            <w:r>
              <w:rPr>
                <w:rFonts w:ascii="Arial Narrow" w:hAnsi="Arial Narrow"/>
              </w:rPr>
              <w:t>1</w:t>
            </w:r>
          </w:p>
        </w:tc>
        <w:tc>
          <w:tcPr>
            <w:tcW w:w="2835" w:type="dxa"/>
          </w:tcPr>
          <w:p w:rsidR="003B6EAB" w:rsidRDefault="003B6EAB" w:rsidP="003B6EAB">
            <w:pPr>
              <w:rPr>
                <w:rFonts w:ascii="Arial Narrow" w:hAnsi="Arial Narrow"/>
              </w:rPr>
            </w:pPr>
          </w:p>
        </w:tc>
        <w:tc>
          <w:tcPr>
            <w:tcW w:w="4819" w:type="dxa"/>
          </w:tcPr>
          <w:p w:rsidR="003B6EAB" w:rsidRPr="002777B5" w:rsidRDefault="003B6EAB" w:rsidP="003B6EAB">
            <w:pPr>
              <w:rPr>
                <w:rFonts w:ascii="Arial Narrow" w:hAnsi="Arial Narrow"/>
              </w:rPr>
            </w:pPr>
          </w:p>
        </w:tc>
        <w:tc>
          <w:tcPr>
            <w:tcW w:w="427" w:type="dxa"/>
            <w:gridSpan w:val="2"/>
          </w:tcPr>
          <w:p w:rsidR="003B6EAB" w:rsidRPr="002777B5" w:rsidRDefault="003B6EAB" w:rsidP="003B6EAB">
            <w:pPr>
              <w:rPr>
                <w:rStyle w:val="Kommentarzeichen"/>
              </w:rPr>
            </w:pPr>
          </w:p>
        </w:tc>
      </w:tr>
      <w:tr w:rsidR="003B6EAB" w:rsidRPr="002777B5">
        <w:trPr>
          <w:gridAfter w:val="1"/>
          <w:wAfter w:w="7" w:type="dxa"/>
          <w:trHeight w:val="260"/>
        </w:trPr>
        <w:tc>
          <w:tcPr>
            <w:tcW w:w="1101" w:type="dxa"/>
            <w:gridSpan w:val="2"/>
          </w:tcPr>
          <w:p w:rsidR="003B6EAB" w:rsidRPr="002777B5" w:rsidRDefault="003B6EAB" w:rsidP="003B6EAB">
            <w:pPr>
              <w:rPr>
                <w:rFonts w:ascii="Arial Narrow" w:hAnsi="Arial Narrow"/>
              </w:rPr>
            </w:pPr>
            <w:r>
              <w:rPr>
                <w:rFonts w:ascii="Arial Narrow" w:hAnsi="Arial Narrow"/>
              </w:rPr>
              <w:t>Weapons</w:t>
            </w:r>
          </w:p>
        </w:tc>
        <w:tc>
          <w:tcPr>
            <w:tcW w:w="566" w:type="dxa"/>
          </w:tcPr>
          <w:p w:rsidR="003B6EAB" w:rsidRDefault="003B6EAB" w:rsidP="003B6EAB">
            <w:pPr>
              <w:rPr>
                <w:rFonts w:ascii="Arial Narrow" w:hAnsi="Arial Narrow"/>
              </w:rPr>
            </w:pPr>
            <w:r>
              <w:rPr>
                <w:rFonts w:ascii="Arial Narrow" w:hAnsi="Arial Narrow"/>
              </w:rPr>
              <w:t>9</w:t>
            </w:r>
          </w:p>
        </w:tc>
        <w:tc>
          <w:tcPr>
            <w:tcW w:w="1135" w:type="dxa"/>
          </w:tcPr>
          <w:p w:rsidR="003B6EAB" w:rsidRDefault="003B6EAB" w:rsidP="003B6EAB">
            <w:pPr>
              <w:rPr>
                <w:rFonts w:ascii="Arial Narrow" w:hAnsi="Arial Narrow"/>
              </w:rPr>
            </w:pPr>
            <w:r>
              <w:rPr>
                <w:rFonts w:ascii="Arial Narrow" w:hAnsi="Arial Narrow"/>
              </w:rPr>
              <w:t>Weapons</w:t>
            </w:r>
          </w:p>
        </w:tc>
        <w:tc>
          <w:tcPr>
            <w:tcW w:w="566" w:type="dxa"/>
          </w:tcPr>
          <w:p w:rsidR="003B6EAB" w:rsidRDefault="003B6EAB" w:rsidP="003B6EAB">
            <w:pPr>
              <w:rPr>
                <w:rFonts w:ascii="Arial Narrow" w:hAnsi="Arial Narrow"/>
              </w:rPr>
            </w:pPr>
            <w:r>
              <w:rPr>
                <w:rFonts w:ascii="Arial Narrow" w:hAnsi="Arial Narrow"/>
              </w:rPr>
              <w:t>9</w:t>
            </w:r>
          </w:p>
        </w:tc>
        <w:tc>
          <w:tcPr>
            <w:tcW w:w="2835" w:type="dxa"/>
          </w:tcPr>
          <w:p w:rsidR="003B6EAB" w:rsidRDefault="003B6EAB" w:rsidP="003B6EAB">
            <w:pPr>
              <w:rPr>
                <w:rFonts w:ascii="Arial Narrow" w:hAnsi="Arial Narrow"/>
              </w:rPr>
            </w:pPr>
            <w:r>
              <w:rPr>
                <w:rFonts w:ascii="Arial Narrow" w:hAnsi="Arial Narrow"/>
              </w:rPr>
              <w:t>1</w:t>
            </w:r>
          </w:p>
        </w:tc>
        <w:tc>
          <w:tcPr>
            <w:tcW w:w="2835" w:type="dxa"/>
          </w:tcPr>
          <w:p w:rsidR="003B6EAB" w:rsidRDefault="003B6EAB" w:rsidP="003B6EAB">
            <w:pPr>
              <w:rPr>
                <w:rFonts w:ascii="Arial Narrow" w:hAnsi="Arial Narrow"/>
              </w:rPr>
            </w:pPr>
            <w:r>
              <w:rPr>
                <w:rFonts w:ascii="Arial Narrow" w:hAnsi="Arial Narrow"/>
              </w:rPr>
              <w:t>Weapons and environment</w:t>
            </w:r>
          </w:p>
        </w:tc>
        <w:tc>
          <w:tcPr>
            <w:tcW w:w="4819" w:type="dxa"/>
          </w:tcPr>
          <w:p w:rsidR="003B6EAB" w:rsidRPr="002777B5" w:rsidRDefault="003B6EAB" w:rsidP="003B6EAB">
            <w:pPr>
              <w:rPr>
                <w:rFonts w:ascii="Arial Narrow" w:hAnsi="Arial Narrow"/>
              </w:rPr>
            </w:pPr>
          </w:p>
        </w:tc>
        <w:tc>
          <w:tcPr>
            <w:tcW w:w="427" w:type="dxa"/>
            <w:gridSpan w:val="2"/>
          </w:tcPr>
          <w:p w:rsidR="003B6EAB" w:rsidRPr="005C2F14" w:rsidRDefault="003B6EAB" w:rsidP="003B6EAB">
            <w:pPr>
              <w:rPr>
                <w:rFonts w:ascii="Arial Narrow" w:hAnsi="Arial Narrow"/>
              </w:rPr>
            </w:pPr>
          </w:p>
        </w:tc>
      </w:tr>
      <w:tr w:rsidR="003B6EAB">
        <w:tblPrEx>
          <w:tblCellMar>
            <w:left w:w="70" w:type="dxa"/>
            <w:right w:w="70" w:type="dxa"/>
          </w:tblCellMar>
          <w:tblLook w:val="0000" w:firstRow="0" w:lastRow="0" w:firstColumn="0" w:lastColumn="0" w:noHBand="0" w:noVBand="0"/>
        </w:tblPrEx>
        <w:trPr>
          <w:trHeight w:val="215"/>
        </w:trPr>
        <w:tc>
          <w:tcPr>
            <w:tcW w:w="962" w:type="dxa"/>
          </w:tcPr>
          <w:p w:rsidR="003B6EAB" w:rsidRDefault="003B6EAB" w:rsidP="003B6EAB">
            <w:pPr>
              <w:rPr>
                <w:rFonts w:ascii="Arial Narrow" w:hAnsi="Arial Narrow"/>
              </w:rPr>
            </w:pPr>
            <w:r>
              <w:rPr>
                <w:rFonts w:ascii="Arial Narrow" w:hAnsi="Arial Narrow"/>
              </w:rPr>
              <w:t>Energy</w:t>
            </w:r>
          </w:p>
        </w:tc>
        <w:tc>
          <w:tcPr>
            <w:tcW w:w="705" w:type="dxa"/>
            <w:gridSpan w:val="2"/>
          </w:tcPr>
          <w:p w:rsidR="003B6EAB" w:rsidRDefault="003B6EAB" w:rsidP="003B6EAB">
            <w:pPr>
              <w:rPr>
                <w:rFonts w:ascii="Arial Narrow" w:hAnsi="Arial Narrow"/>
              </w:rPr>
            </w:pPr>
            <w:r>
              <w:rPr>
                <w:rFonts w:ascii="Arial Narrow" w:hAnsi="Arial Narrow"/>
              </w:rPr>
              <w:t>10</w:t>
            </w:r>
          </w:p>
        </w:tc>
        <w:tc>
          <w:tcPr>
            <w:tcW w:w="1135" w:type="dxa"/>
          </w:tcPr>
          <w:p w:rsidR="003B6EAB" w:rsidRDefault="003B6EAB" w:rsidP="003B6EAB">
            <w:pPr>
              <w:rPr>
                <w:rFonts w:ascii="Arial Narrow" w:hAnsi="Arial Narrow"/>
              </w:rPr>
            </w:pPr>
            <w:r>
              <w:rPr>
                <w:rFonts w:ascii="Arial Narrow" w:hAnsi="Arial Narrow"/>
              </w:rPr>
              <w:t>Energy</w:t>
            </w:r>
          </w:p>
        </w:tc>
        <w:tc>
          <w:tcPr>
            <w:tcW w:w="566" w:type="dxa"/>
          </w:tcPr>
          <w:p w:rsidR="003B6EAB" w:rsidRDefault="003B6EAB" w:rsidP="003B6EAB">
            <w:pPr>
              <w:rPr>
                <w:rFonts w:ascii="Arial Narrow" w:hAnsi="Arial Narrow"/>
              </w:rPr>
            </w:pPr>
            <w:r>
              <w:rPr>
                <w:rFonts w:ascii="Arial Narrow" w:hAnsi="Arial Narrow"/>
              </w:rPr>
              <w:t>10</w:t>
            </w:r>
          </w:p>
        </w:tc>
        <w:tc>
          <w:tcPr>
            <w:tcW w:w="2835" w:type="dxa"/>
          </w:tcPr>
          <w:p w:rsidR="003B6EAB" w:rsidRDefault="003B6EAB" w:rsidP="003B6EAB">
            <w:pPr>
              <w:rPr>
                <w:rFonts w:ascii="Arial Narrow" w:hAnsi="Arial Narrow"/>
              </w:rPr>
            </w:pPr>
          </w:p>
        </w:tc>
        <w:tc>
          <w:tcPr>
            <w:tcW w:w="2835" w:type="dxa"/>
          </w:tcPr>
          <w:p w:rsidR="003B6EAB" w:rsidRDefault="003B6EAB" w:rsidP="003B6EAB">
            <w:pPr>
              <w:rPr>
                <w:rFonts w:ascii="Arial Narrow" w:hAnsi="Arial Narrow"/>
              </w:rPr>
            </w:pPr>
          </w:p>
        </w:tc>
        <w:tc>
          <w:tcPr>
            <w:tcW w:w="4826" w:type="dxa"/>
            <w:gridSpan w:val="2"/>
          </w:tcPr>
          <w:p w:rsidR="003B6EAB" w:rsidRDefault="003B6EAB" w:rsidP="003B6EAB">
            <w:pPr>
              <w:rPr>
                <w:rFonts w:ascii="Arial Narrow" w:hAnsi="Arial Narrow"/>
              </w:rPr>
            </w:pPr>
          </w:p>
        </w:tc>
        <w:tc>
          <w:tcPr>
            <w:tcW w:w="427" w:type="dxa"/>
            <w:gridSpan w:val="2"/>
          </w:tcPr>
          <w:p w:rsidR="003B6EAB" w:rsidRDefault="003B6EAB" w:rsidP="003B6EAB">
            <w:pPr>
              <w:rPr>
                <w:rFonts w:ascii="Arial Narrow" w:hAnsi="Arial Narrow"/>
              </w:rPr>
            </w:pPr>
          </w:p>
        </w:tc>
      </w:tr>
      <w:tr w:rsidR="003B6EAB">
        <w:tblPrEx>
          <w:tblCellMar>
            <w:left w:w="70" w:type="dxa"/>
            <w:right w:w="70" w:type="dxa"/>
          </w:tblCellMar>
          <w:tblLook w:val="0000" w:firstRow="0" w:lastRow="0" w:firstColumn="0" w:lastColumn="0" w:noHBand="0" w:noVBand="0"/>
        </w:tblPrEx>
        <w:trPr>
          <w:trHeight w:val="169"/>
        </w:trPr>
        <w:tc>
          <w:tcPr>
            <w:tcW w:w="962" w:type="dxa"/>
          </w:tcPr>
          <w:p w:rsidR="003B6EAB" w:rsidRDefault="003B6EAB" w:rsidP="003B6EAB">
            <w:pPr>
              <w:rPr>
                <w:rFonts w:ascii="Arial Narrow" w:hAnsi="Arial Narrow"/>
              </w:rPr>
            </w:pPr>
          </w:p>
        </w:tc>
        <w:tc>
          <w:tcPr>
            <w:tcW w:w="705" w:type="dxa"/>
            <w:gridSpan w:val="2"/>
          </w:tcPr>
          <w:p w:rsidR="003B6EAB" w:rsidRDefault="003B6EAB" w:rsidP="003B6EAB">
            <w:pPr>
              <w:rPr>
                <w:rFonts w:ascii="Arial Narrow" w:hAnsi="Arial Narrow"/>
              </w:rPr>
            </w:pPr>
            <w:r>
              <w:rPr>
                <w:rFonts w:ascii="Arial Narrow" w:hAnsi="Arial Narrow"/>
              </w:rPr>
              <w:t>10</w:t>
            </w:r>
          </w:p>
        </w:tc>
        <w:tc>
          <w:tcPr>
            <w:tcW w:w="1135" w:type="dxa"/>
          </w:tcPr>
          <w:p w:rsidR="003B6EAB" w:rsidRDefault="003B6EAB" w:rsidP="003B6EAB">
            <w:pPr>
              <w:rPr>
                <w:rFonts w:ascii="Arial Narrow" w:hAnsi="Arial Narrow"/>
              </w:rPr>
            </w:pPr>
            <w:r>
              <w:rPr>
                <w:rFonts w:ascii="Arial Narrow" w:hAnsi="Arial Narrow"/>
              </w:rPr>
              <w:t>Oil</w:t>
            </w:r>
          </w:p>
        </w:tc>
        <w:tc>
          <w:tcPr>
            <w:tcW w:w="566" w:type="dxa"/>
          </w:tcPr>
          <w:p w:rsidR="003B6EAB" w:rsidRDefault="003B6EAB" w:rsidP="003B6EAB">
            <w:pPr>
              <w:rPr>
                <w:rFonts w:ascii="Arial Narrow" w:hAnsi="Arial Narrow"/>
              </w:rPr>
            </w:pPr>
            <w:r>
              <w:rPr>
                <w:rFonts w:ascii="Arial Narrow" w:hAnsi="Arial Narrow"/>
              </w:rPr>
              <w:t>11</w:t>
            </w:r>
          </w:p>
        </w:tc>
        <w:tc>
          <w:tcPr>
            <w:tcW w:w="2835" w:type="dxa"/>
          </w:tcPr>
          <w:p w:rsidR="003B6EAB" w:rsidRDefault="003B6EAB" w:rsidP="003B6EAB">
            <w:pPr>
              <w:rPr>
                <w:rFonts w:ascii="Arial Narrow" w:hAnsi="Arial Narrow"/>
              </w:rPr>
            </w:pPr>
          </w:p>
        </w:tc>
        <w:tc>
          <w:tcPr>
            <w:tcW w:w="2835" w:type="dxa"/>
          </w:tcPr>
          <w:p w:rsidR="003B6EAB" w:rsidRDefault="003B6EAB" w:rsidP="003B6EAB">
            <w:pPr>
              <w:rPr>
                <w:rFonts w:ascii="Arial Narrow" w:hAnsi="Arial Narrow"/>
              </w:rPr>
            </w:pPr>
          </w:p>
        </w:tc>
        <w:tc>
          <w:tcPr>
            <w:tcW w:w="4826" w:type="dxa"/>
            <w:gridSpan w:val="2"/>
          </w:tcPr>
          <w:p w:rsidR="003B6EAB" w:rsidRDefault="003B6EAB" w:rsidP="003B6EAB">
            <w:pPr>
              <w:rPr>
                <w:rFonts w:ascii="Arial Narrow" w:hAnsi="Arial Narrow"/>
              </w:rPr>
            </w:pPr>
          </w:p>
        </w:tc>
        <w:tc>
          <w:tcPr>
            <w:tcW w:w="427" w:type="dxa"/>
            <w:gridSpan w:val="2"/>
          </w:tcPr>
          <w:p w:rsidR="003B6EAB" w:rsidRDefault="003B6EAB" w:rsidP="003B6EAB">
            <w:pPr>
              <w:rPr>
                <w:rFonts w:ascii="Arial Narrow" w:hAnsi="Arial Narrow"/>
              </w:rPr>
            </w:pPr>
          </w:p>
        </w:tc>
      </w:tr>
      <w:tr w:rsidR="003B6EAB">
        <w:tblPrEx>
          <w:tblCellMar>
            <w:left w:w="70" w:type="dxa"/>
            <w:right w:w="70" w:type="dxa"/>
          </w:tblCellMar>
          <w:tblLook w:val="0000" w:firstRow="0" w:lastRow="0" w:firstColumn="0" w:lastColumn="0" w:noHBand="0" w:noVBand="0"/>
        </w:tblPrEx>
        <w:trPr>
          <w:trHeight w:val="321"/>
        </w:trPr>
        <w:tc>
          <w:tcPr>
            <w:tcW w:w="962" w:type="dxa"/>
          </w:tcPr>
          <w:p w:rsidR="003B6EAB" w:rsidRDefault="003B6EAB" w:rsidP="003B6EAB">
            <w:pPr>
              <w:rPr>
                <w:rFonts w:ascii="Arial Narrow" w:hAnsi="Arial Narrow"/>
              </w:rPr>
            </w:pPr>
          </w:p>
        </w:tc>
        <w:tc>
          <w:tcPr>
            <w:tcW w:w="705" w:type="dxa"/>
            <w:gridSpan w:val="2"/>
          </w:tcPr>
          <w:p w:rsidR="003B6EAB" w:rsidRDefault="003B6EAB" w:rsidP="003B6EAB">
            <w:pPr>
              <w:rPr>
                <w:rFonts w:ascii="Arial Narrow" w:hAnsi="Arial Narrow"/>
              </w:rPr>
            </w:pPr>
          </w:p>
        </w:tc>
        <w:tc>
          <w:tcPr>
            <w:tcW w:w="1135" w:type="dxa"/>
          </w:tcPr>
          <w:p w:rsidR="003B6EAB" w:rsidRDefault="003B6EAB" w:rsidP="003B6EAB">
            <w:pPr>
              <w:rPr>
                <w:rFonts w:ascii="Arial Narrow" w:hAnsi="Arial Narrow"/>
              </w:rPr>
            </w:pPr>
          </w:p>
        </w:tc>
        <w:tc>
          <w:tcPr>
            <w:tcW w:w="566" w:type="dxa"/>
          </w:tcPr>
          <w:p w:rsidR="003B6EAB" w:rsidRDefault="003B6EAB" w:rsidP="003B6EAB">
            <w:pPr>
              <w:rPr>
                <w:rFonts w:ascii="Arial Narrow" w:hAnsi="Arial Narrow"/>
              </w:rPr>
            </w:pPr>
          </w:p>
        </w:tc>
        <w:tc>
          <w:tcPr>
            <w:tcW w:w="2835" w:type="dxa"/>
          </w:tcPr>
          <w:p w:rsidR="003B6EAB" w:rsidRDefault="003B6EAB" w:rsidP="003B6EAB">
            <w:pPr>
              <w:rPr>
                <w:rFonts w:ascii="Arial Narrow" w:hAnsi="Arial Narrow"/>
              </w:rPr>
            </w:pPr>
          </w:p>
        </w:tc>
        <w:tc>
          <w:tcPr>
            <w:tcW w:w="2835" w:type="dxa"/>
          </w:tcPr>
          <w:p w:rsidR="003B6EAB" w:rsidRDefault="003B6EAB" w:rsidP="003B6EAB">
            <w:pPr>
              <w:rPr>
                <w:rFonts w:ascii="Arial Narrow" w:hAnsi="Arial Narrow"/>
              </w:rPr>
            </w:pPr>
          </w:p>
        </w:tc>
        <w:tc>
          <w:tcPr>
            <w:tcW w:w="4826" w:type="dxa"/>
            <w:gridSpan w:val="2"/>
          </w:tcPr>
          <w:p w:rsidR="003B6EAB" w:rsidRDefault="003B6EAB" w:rsidP="003B6EAB">
            <w:pPr>
              <w:rPr>
                <w:rFonts w:ascii="Arial Narrow" w:hAnsi="Arial Narrow"/>
              </w:rPr>
            </w:pPr>
          </w:p>
        </w:tc>
        <w:tc>
          <w:tcPr>
            <w:tcW w:w="427" w:type="dxa"/>
            <w:gridSpan w:val="2"/>
          </w:tcPr>
          <w:p w:rsidR="003B6EAB" w:rsidRDefault="003B6EAB" w:rsidP="003B6EAB">
            <w:pPr>
              <w:rPr>
                <w:rFonts w:ascii="Arial Narrow" w:hAnsi="Arial Narrow"/>
              </w:rPr>
            </w:pPr>
          </w:p>
        </w:tc>
      </w:tr>
    </w:tbl>
    <w:p w:rsidR="003B6EAB" w:rsidRPr="002777B5" w:rsidRDefault="003B6EAB" w:rsidP="003B6EAB">
      <w:pPr>
        <w:rPr>
          <w:rFonts w:ascii="Arial Narrow" w:hAnsi="Arial Narrow"/>
        </w:rPr>
      </w:pPr>
    </w:p>
    <w:sectPr w:rsidR="003B6EAB" w:rsidRPr="002777B5" w:rsidSect="003B6EAB">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CD9"/>
    <w:multiLevelType w:val="hybridMultilevel"/>
    <w:tmpl w:val="EE26AE6C"/>
    <w:lvl w:ilvl="0" w:tplc="000F0407">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9C"/>
    <w:rsid w:val="0008209B"/>
    <w:rsid w:val="001041C7"/>
    <w:rsid w:val="001405D3"/>
    <w:rsid w:val="002B7764"/>
    <w:rsid w:val="002C550C"/>
    <w:rsid w:val="002E1808"/>
    <w:rsid w:val="003B6EAB"/>
    <w:rsid w:val="00444E44"/>
    <w:rsid w:val="0049625D"/>
    <w:rsid w:val="005D7203"/>
    <w:rsid w:val="006551C6"/>
    <w:rsid w:val="007329EA"/>
    <w:rsid w:val="00783193"/>
    <w:rsid w:val="008B5FD3"/>
    <w:rsid w:val="00916219"/>
    <w:rsid w:val="0092241A"/>
    <w:rsid w:val="00923C40"/>
    <w:rsid w:val="0097059C"/>
    <w:rsid w:val="00A47DC3"/>
    <w:rsid w:val="00AC0EBE"/>
    <w:rsid w:val="00B86B26"/>
    <w:rsid w:val="00C1480E"/>
    <w:rsid w:val="00CD0156"/>
    <w:rsid w:val="00DC6E73"/>
    <w:rsid w:val="00DD407F"/>
    <w:rsid w:val="00E63D6C"/>
    <w:rsid w:val="00F3768A"/>
    <w:rsid w:val="00FF495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882"/>
    <w:pPr>
      <w:widowControl w:val="0"/>
      <w:suppressAutoHyphens/>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56D69"/>
    <w:rPr>
      <w:rFonts w:ascii="Lucida Grande" w:hAnsi="Lucida Grande"/>
      <w:sz w:val="18"/>
      <w:szCs w:val="18"/>
    </w:rPr>
  </w:style>
  <w:style w:type="paragraph" w:customStyle="1" w:styleId="TableContents">
    <w:name w:val="Table Contents"/>
    <w:basedOn w:val="Textkrper"/>
    <w:rsid w:val="00F72882"/>
    <w:pPr>
      <w:spacing w:after="0"/>
    </w:pPr>
  </w:style>
  <w:style w:type="paragraph" w:styleId="Textkrper">
    <w:name w:val="Body Text"/>
    <w:basedOn w:val="Standard"/>
    <w:rsid w:val="00F72882"/>
    <w:pPr>
      <w:spacing w:after="120"/>
    </w:pPr>
  </w:style>
  <w:style w:type="table" w:styleId="Tabellenraster">
    <w:name w:val="Table Grid"/>
    <w:basedOn w:val="NormaleTabelle"/>
    <w:rsid w:val="00F7288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CC61B0"/>
    <w:rPr>
      <w:sz w:val="18"/>
    </w:rPr>
  </w:style>
  <w:style w:type="paragraph" w:styleId="Kommentartext">
    <w:name w:val="annotation text"/>
    <w:basedOn w:val="Standard"/>
    <w:semiHidden/>
    <w:rsid w:val="00CC61B0"/>
  </w:style>
  <w:style w:type="paragraph" w:styleId="Kommentarthema">
    <w:name w:val="annotation subject"/>
    <w:basedOn w:val="Kommentartext"/>
    <w:next w:val="Kommentartext"/>
    <w:semiHidden/>
    <w:rsid w:val="00CC61B0"/>
  </w:style>
  <w:style w:type="character" w:styleId="Link">
    <w:name w:val="Hyperlink"/>
    <w:basedOn w:val="Absatzstandardschriftart"/>
    <w:rsid w:val="00BF26C2"/>
    <w:rPr>
      <w:color w:val="0000FF"/>
      <w:u w:val="single"/>
    </w:rPr>
  </w:style>
  <w:style w:type="paragraph" w:styleId="Kopfzeile">
    <w:name w:val="header"/>
    <w:basedOn w:val="Standard"/>
    <w:link w:val="KopfzeileZeichen"/>
    <w:uiPriority w:val="99"/>
    <w:semiHidden/>
    <w:unhideWhenUsed/>
    <w:rsid w:val="00D9161B"/>
    <w:pPr>
      <w:tabs>
        <w:tab w:val="center" w:pos="4536"/>
        <w:tab w:val="right" w:pos="9072"/>
      </w:tabs>
    </w:pPr>
  </w:style>
  <w:style w:type="character" w:customStyle="1" w:styleId="KopfzeileZeichen">
    <w:name w:val="Kopfzeile Zeichen"/>
    <w:basedOn w:val="Absatzstandardschriftart"/>
    <w:link w:val="Kopfzeile"/>
    <w:uiPriority w:val="99"/>
    <w:semiHidden/>
    <w:rsid w:val="00D9161B"/>
    <w:rPr>
      <w:sz w:val="24"/>
      <w:szCs w:val="24"/>
      <w:lang w:val="en-US"/>
    </w:rPr>
  </w:style>
  <w:style w:type="paragraph" w:styleId="Fuzeile">
    <w:name w:val="footer"/>
    <w:basedOn w:val="Standard"/>
    <w:link w:val="FuzeileZeichen"/>
    <w:uiPriority w:val="99"/>
    <w:semiHidden/>
    <w:unhideWhenUsed/>
    <w:rsid w:val="00D9161B"/>
    <w:pPr>
      <w:tabs>
        <w:tab w:val="center" w:pos="4536"/>
        <w:tab w:val="right" w:pos="9072"/>
      </w:tabs>
    </w:pPr>
  </w:style>
  <w:style w:type="character" w:customStyle="1" w:styleId="FuzeileZeichen">
    <w:name w:val="Fußzeile Zeichen"/>
    <w:basedOn w:val="Absatzstandardschriftart"/>
    <w:link w:val="Fuzeile"/>
    <w:uiPriority w:val="99"/>
    <w:semiHidden/>
    <w:rsid w:val="00D9161B"/>
    <w:rPr>
      <w:sz w:val="24"/>
      <w:szCs w:val="24"/>
      <w:lang w:val="en-US"/>
    </w:rPr>
  </w:style>
  <w:style w:type="character" w:customStyle="1" w:styleId="apple-style-span">
    <w:name w:val="apple-style-span"/>
    <w:basedOn w:val="Absatzstandardschriftart"/>
    <w:rsid w:val="000820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2882"/>
    <w:pPr>
      <w:widowControl w:val="0"/>
      <w:suppressAutoHyphens/>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56D69"/>
    <w:rPr>
      <w:rFonts w:ascii="Lucida Grande" w:hAnsi="Lucida Grande"/>
      <w:sz w:val="18"/>
      <w:szCs w:val="18"/>
    </w:rPr>
  </w:style>
  <w:style w:type="paragraph" w:customStyle="1" w:styleId="TableContents">
    <w:name w:val="Table Contents"/>
    <w:basedOn w:val="Textkrper"/>
    <w:rsid w:val="00F72882"/>
    <w:pPr>
      <w:spacing w:after="0"/>
    </w:pPr>
  </w:style>
  <w:style w:type="paragraph" w:styleId="Textkrper">
    <w:name w:val="Body Text"/>
    <w:basedOn w:val="Standard"/>
    <w:rsid w:val="00F72882"/>
    <w:pPr>
      <w:spacing w:after="120"/>
    </w:pPr>
  </w:style>
  <w:style w:type="table" w:styleId="Tabellenraster">
    <w:name w:val="Table Grid"/>
    <w:basedOn w:val="NormaleTabelle"/>
    <w:rsid w:val="00F7288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CC61B0"/>
    <w:rPr>
      <w:sz w:val="18"/>
    </w:rPr>
  </w:style>
  <w:style w:type="paragraph" w:styleId="Kommentartext">
    <w:name w:val="annotation text"/>
    <w:basedOn w:val="Standard"/>
    <w:semiHidden/>
    <w:rsid w:val="00CC61B0"/>
  </w:style>
  <w:style w:type="paragraph" w:styleId="Kommentarthema">
    <w:name w:val="annotation subject"/>
    <w:basedOn w:val="Kommentartext"/>
    <w:next w:val="Kommentartext"/>
    <w:semiHidden/>
    <w:rsid w:val="00CC61B0"/>
  </w:style>
  <w:style w:type="character" w:styleId="Link">
    <w:name w:val="Hyperlink"/>
    <w:basedOn w:val="Absatzstandardschriftart"/>
    <w:rsid w:val="00BF26C2"/>
    <w:rPr>
      <w:color w:val="0000FF"/>
      <w:u w:val="single"/>
    </w:rPr>
  </w:style>
  <w:style w:type="paragraph" w:styleId="Kopfzeile">
    <w:name w:val="header"/>
    <w:basedOn w:val="Standard"/>
    <w:link w:val="KopfzeileZeichen"/>
    <w:uiPriority w:val="99"/>
    <w:semiHidden/>
    <w:unhideWhenUsed/>
    <w:rsid w:val="00D9161B"/>
    <w:pPr>
      <w:tabs>
        <w:tab w:val="center" w:pos="4536"/>
        <w:tab w:val="right" w:pos="9072"/>
      </w:tabs>
    </w:pPr>
  </w:style>
  <w:style w:type="character" w:customStyle="1" w:styleId="KopfzeileZeichen">
    <w:name w:val="Kopfzeile Zeichen"/>
    <w:basedOn w:val="Absatzstandardschriftart"/>
    <w:link w:val="Kopfzeile"/>
    <w:uiPriority w:val="99"/>
    <w:semiHidden/>
    <w:rsid w:val="00D9161B"/>
    <w:rPr>
      <w:sz w:val="24"/>
      <w:szCs w:val="24"/>
      <w:lang w:val="en-US"/>
    </w:rPr>
  </w:style>
  <w:style w:type="paragraph" w:styleId="Fuzeile">
    <w:name w:val="footer"/>
    <w:basedOn w:val="Standard"/>
    <w:link w:val="FuzeileZeichen"/>
    <w:uiPriority w:val="99"/>
    <w:semiHidden/>
    <w:unhideWhenUsed/>
    <w:rsid w:val="00D9161B"/>
    <w:pPr>
      <w:tabs>
        <w:tab w:val="center" w:pos="4536"/>
        <w:tab w:val="right" w:pos="9072"/>
      </w:tabs>
    </w:pPr>
  </w:style>
  <w:style w:type="character" w:customStyle="1" w:styleId="FuzeileZeichen">
    <w:name w:val="Fußzeile Zeichen"/>
    <w:basedOn w:val="Absatzstandardschriftart"/>
    <w:link w:val="Fuzeile"/>
    <w:uiPriority w:val="99"/>
    <w:semiHidden/>
    <w:rsid w:val="00D9161B"/>
    <w:rPr>
      <w:sz w:val="24"/>
      <w:szCs w:val="24"/>
      <w:lang w:val="en-US"/>
    </w:rPr>
  </w:style>
  <w:style w:type="character" w:customStyle="1" w:styleId="apple-style-span">
    <w:name w:val="apple-style-span"/>
    <w:basedOn w:val="Absatzstandardschriftart"/>
    <w:rsid w:val="0008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ea.uoregon.edu/page.php?query=static&amp;file=definition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2371</Words>
  <Characters>14940</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ETHZ</Company>
  <LinksUpToDate>false</LinksUpToDate>
  <CharactersWithSpaces>17277</CharactersWithSpaces>
  <SharedDoc>false</SharedDoc>
  <HLinks>
    <vt:vector size="6" baseType="variant">
      <vt:variant>
        <vt:i4>327803</vt:i4>
      </vt:variant>
      <vt:variant>
        <vt:i4>0</vt:i4>
      </vt:variant>
      <vt:variant>
        <vt:i4>0</vt:i4>
      </vt:variant>
      <vt:variant>
        <vt:i4>5</vt:i4>
      </vt:variant>
      <vt:variant>
        <vt:lpwstr>http://iea.uoregon.edu/page.php?query=static&amp;file=definitions.htm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Kalbhenn Anna</dc:creator>
  <cp:keywords/>
  <cp:lastModifiedBy>Mitarbeiter</cp:lastModifiedBy>
  <cp:revision>2</cp:revision>
  <cp:lastPrinted>2009-04-30T06:15:00Z</cp:lastPrinted>
  <dcterms:created xsi:type="dcterms:W3CDTF">2012-10-25T12:15:00Z</dcterms:created>
  <dcterms:modified xsi:type="dcterms:W3CDTF">2012-10-25T12:15:00Z</dcterms:modified>
</cp:coreProperties>
</file>